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19" w:rsidRPr="003D0CE3" w:rsidRDefault="00CA3119" w:rsidP="00CA3119">
      <w:pPr>
        <w:spacing w:line="480" w:lineRule="exact"/>
        <w:ind w:firstLineChars="0" w:firstLine="0"/>
        <w:jc w:val="center"/>
        <w:rPr>
          <w:rFonts w:ascii="黑体" w:eastAsia="黑体" w:hAnsi="黑体"/>
          <w:sz w:val="32"/>
          <w:szCs w:val="32"/>
        </w:rPr>
      </w:pPr>
      <w:r>
        <w:rPr>
          <w:rFonts w:ascii="黑体" w:eastAsia="黑体" w:hAnsi="黑体" w:hint="eastAsia"/>
          <w:sz w:val="32"/>
          <w:szCs w:val="32"/>
        </w:rPr>
        <w:t>泰州学院</w:t>
      </w:r>
      <w:r w:rsidRPr="003D0CE3">
        <w:rPr>
          <w:rFonts w:ascii="黑体" w:eastAsia="黑体" w:hAnsi="黑体" w:hint="eastAsia"/>
          <w:sz w:val="32"/>
          <w:szCs w:val="32"/>
        </w:rPr>
        <w:t>2021年度党建</w:t>
      </w:r>
      <w:proofErr w:type="gramStart"/>
      <w:r w:rsidRPr="003D0CE3">
        <w:rPr>
          <w:rFonts w:ascii="黑体" w:eastAsia="黑体" w:hAnsi="黑体" w:hint="eastAsia"/>
          <w:sz w:val="32"/>
          <w:szCs w:val="32"/>
        </w:rPr>
        <w:t>与思政研究</w:t>
      </w:r>
      <w:proofErr w:type="gramEnd"/>
      <w:r w:rsidRPr="003D0CE3">
        <w:rPr>
          <w:rFonts w:ascii="黑体" w:eastAsia="黑体" w:hAnsi="黑体" w:hint="eastAsia"/>
          <w:sz w:val="32"/>
          <w:szCs w:val="32"/>
        </w:rPr>
        <w:t>课题指南</w:t>
      </w:r>
    </w:p>
    <w:p w:rsidR="00CA3119" w:rsidRDefault="00CA3119" w:rsidP="00CA3119">
      <w:pPr>
        <w:spacing w:line="480" w:lineRule="exact"/>
        <w:ind w:firstLine="560"/>
        <w:rPr>
          <w:szCs w:val="28"/>
        </w:rPr>
      </w:pPr>
    </w:p>
    <w:p w:rsidR="00CA3119" w:rsidRPr="00710196" w:rsidRDefault="00CA3119" w:rsidP="00CA3119">
      <w:pPr>
        <w:spacing w:line="480" w:lineRule="exact"/>
        <w:ind w:firstLine="560"/>
        <w:rPr>
          <w:rFonts w:ascii="黑体" w:eastAsia="黑体" w:hAnsi="黑体"/>
          <w:szCs w:val="28"/>
        </w:rPr>
      </w:pPr>
      <w:r w:rsidRPr="00710196">
        <w:rPr>
          <w:rFonts w:ascii="黑体" w:eastAsia="黑体" w:hAnsi="黑体" w:hint="eastAsia"/>
          <w:szCs w:val="28"/>
        </w:rPr>
        <w:t>一、理论</w:t>
      </w:r>
      <w:r>
        <w:rPr>
          <w:rFonts w:ascii="黑体" w:eastAsia="黑体" w:hAnsi="黑体" w:hint="eastAsia"/>
          <w:szCs w:val="28"/>
        </w:rPr>
        <w:t>阐述研究</w:t>
      </w:r>
      <w:r w:rsidRPr="00710196">
        <w:rPr>
          <w:rFonts w:ascii="黑体" w:eastAsia="黑体" w:hAnsi="黑体" w:hint="eastAsia"/>
          <w:szCs w:val="28"/>
        </w:rPr>
        <w:t>课题类</w:t>
      </w:r>
    </w:p>
    <w:p w:rsidR="00CA3119" w:rsidRPr="00710196" w:rsidRDefault="00CA3119" w:rsidP="00CA3119">
      <w:pPr>
        <w:spacing w:line="480" w:lineRule="exact"/>
        <w:ind w:firstLine="560"/>
        <w:rPr>
          <w:szCs w:val="28"/>
        </w:rPr>
      </w:pPr>
      <w:r w:rsidRPr="00710196">
        <w:rPr>
          <w:rFonts w:hint="eastAsia"/>
          <w:szCs w:val="28"/>
        </w:rPr>
        <w:t>1.</w:t>
      </w:r>
      <w:r w:rsidRPr="00710196">
        <w:rPr>
          <w:rFonts w:hint="eastAsia"/>
          <w:szCs w:val="28"/>
        </w:rPr>
        <w:t>习近平新时代中国特色社会主义思想理论体系研究</w:t>
      </w:r>
    </w:p>
    <w:p w:rsidR="00CA3119" w:rsidRPr="00710196" w:rsidRDefault="00CA3119" w:rsidP="00CA3119">
      <w:pPr>
        <w:spacing w:line="480" w:lineRule="exact"/>
        <w:ind w:firstLine="560"/>
        <w:rPr>
          <w:szCs w:val="28"/>
        </w:rPr>
      </w:pPr>
      <w:r w:rsidRPr="00710196">
        <w:rPr>
          <w:rFonts w:hint="eastAsia"/>
          <w:szCs w:val="28"/>
        </w:rPr>
        <w:t>2.</w:t>
      </w:r>
      <w:r w:rsidRPr="00710196">
        <w:rPr>
          <w:rFonts w:hint="eastAsia"/>
          <w:szCs w:val="28"/>
        </w:rPr>
        <w:t>习近平高校思想政治教育重要论述研究</w:t>
      </w:r>
    </w:p>
    <w:p w:rsidR="00CA3119" w:rsidRPr="00710196" w:rsidRDefault="00CA3119" w:rsidP="00CA3119">
      <w:pPr>
        <w:spacing w:line="480" w:lineRule="exact"/>
        <w:ind w:firstLine="560"/>
        <w:rPr>
          <w:szCs w:val="28"/>
        </w:rPr>
      </w:pPr>
      <w:r w:rsidRPr="00710196">
        <w:rPr>
          <w:rFonts w:hint="eastAsia"/>
          <w:szCs w:val="28"/>
        </w:rPr>
        <w:t>3.</w:t>
      </w:r>
      <w:r w:rsidRPr="00710196">
        <w:rPr>
          <w:rFonts w:hint="eastAsia"/>
          <w:szCs w:val="28"/>
        </w:rPr>
        <w:t>习近平新时代党的建设重要论述研究</w:t>
      </w:r>
    </w:p>
    <w:p w:rsidR="00CA3119" w:rsidRPr="00710196" w:rsidRDefault="00CA3119" w:rsidP="00CA3119">
      <w:pPr>
        <w:spacing w:line="480" w:lineRule="exact"/>
        <w:ind w:firstLine="560"/>
        <w:rPr>
          <w:szCs w:val="28"/>
        </w:rPr>
      </w:pPr>
      <w:r w:rsidRPr="00710196">
        <w:rPr>
          <w:rFonts w:hint="eastAsia"/>
          <w:szCs w:val="28"/>
        </w:rPr>
        <w:t>4.</w:t>
      </w:r>
      <w:r w:rsidRPr="00710196">
        <w:rPr>
          <w:rFonts w:hint="eastAsia"/>
          <w:szCs w:val="28"/>
        </w:rPr>
        <w:t>中国共产党百年历史进程和基本经验研究</w:t>
      </w:r>
    </w:p>
    <w:p w:rsidR="00CA3119" w:rsidRPr="00710196" w:rsidRDefault="00CA3119" w:rsidP="00CA3119">
      <w:pPr>
        <w:spacing w:line="480" w:lineRule="exact"/>
        <w:ind w:firstLine="560"/>
        <w:rPr>
          <w:szCs w:val="28"/>
        </w:rPr>
      </w:pPr>
      <w:r w:rsidRPr="00710196">
        <w:rPr>
          <w:rFonts w:hint="eastAsia"/>
          <w:szCs w:val="28"/>
        </w:rPr>
        <w:t>5.</w:t>
      </w:r>
      <w:r w:rsidRPr="00710196">
        <w:rPr>
          <w:rFonts w:hint="eastAsia"/>
          <w:szCs w:val="28"/>
        </w:rPr>
        <w:t>中国共产党领导中华民族伟大复兴的历史经验研究</w:t>
      </w:r>
    </w:p>
    <w:p w:rsidR="00CA3119" w:rsidRPr="00710196" w:rsidRDefault="00CA3119" w:rsidP="00CA3119">
      <w:pPr>
        <w:spacing w:line="480" w:lineRule="exact"/>
        <w:ind w:firstLine="560"/>
        <w:rPr>
          <w:szCs w:val="28"/>
        </w:rPr>
      </w:pPr>
      <w:r w:rsidRPr="00710196">
        <w:rPr>
          <w:rFonts w:hint="eastAsia"/>
          <w:szCs w:val="28"/>
        </w:rPr>
        <w:t>6.</w:t>
      </w:r>
      <w:r w:rsidRPr="00710196">
        <w:rPr>
          <w:rFonts w:hint="eastAsia"/>
          <w:szCs w:val="28"/>
        </w:rPr>
        <w:t>马克思主义中国化的发展历程及基本经验研究</w:t>
      </w:r>
    </w:p>
    <w:p w:rsidR="00CA3119" w:rsidRDefault="00CA3119" w:rsidP="00CA3119">
      <w:pPr>
        <w:spacing w:line="480" w:lineRule="exact"/>
        <w:ind w:firstLine="560"/>
        <w:rPr>
          <w:szCs w:val="28"/>
        </w:rPr>
      </w:pPr>
      <w:r w:rsidRPr="00710196">
        <w:rPr>
          <w:rFonts w:hint="eastAsia"/>
          <w:szCs w:val="28"/>
        </w:rPr>
        <w:t>7.</w:t>
      </w:r>
      <w:r w:rsidRPr="00710196">
        <w:rPr>
          <w:rFonts w:hint="eastAsia"/>
          <w:szCs w:val="28"/>
        </w:rPr>
        <w:t>加强党史、新中国史、改革开放史、社会主义发展史教育研究</w:t>
      </w:r>
    </w:p>
    <w:p w:rsidR="00CA3119" w:rsidRDefault="00CA3119" w:rsidP="00CA3119">
      <w:pPr>
        <w:spacing w:line="480" w:lineRule="exact"/>
        <w:ind w:firstLine="560"/>
        <w:rPr>
          <w:szCs w:val="28"/>
        </w:rPr>
      </w:pPr>
      <w:r>
        <w:rPr>
          <w:rFonts w:hint="eastAsia"/>
          <w:szCs w:val="28"/>
        </w:rPr>
        <w:t>8</w:t>
      </w:r>
      <w:r w:rsidRPr="00710196">
        <w:rPr>
          <w:rFonts w:hint="eastAsia"/>
          <w:szCs w:val="28"/>
        </w:rPr>
        <w:t>.</w:t>
      </w:r>
      <w:r w:rsidRPr="00710196">
        <w:rPr>
          <w:rFonts w:hint="eastAsia"/>
          <w:szCs w:val="28"/>
        </w:rPr>
        <w:t>增强“四个自信”教育中的中华优秀传统文化资源挖掘与应用研究</w:t>
      </w:r>
    </w:p>
    <w:p w:rsidR="00CA3119" w:rsidRDefault="00CA3119" w:rsidP="00CA3119">
      <w:pPr>
        <w:spacing w:line="480" w:lineRule="exact"/>
        <w:ind w:firstLine="560"/>
        <w:rPr>
          <w:rFonts w:ascii="黑体" w:eastAsia="黑体" w:hAnsi="黑体"/>
          <w:szCs w:val="28"/>
        </w:rPr>
      </w:pPr>
      <w:r w:rsidRPr="00710196">
        <w:rPr>
          <w:rFonts w:ascii="黑体" w:eastAsia="黑体" w:hAnsi="黑体" w:hint="eastAsia"/>
          <w:szCs w:val="28"/>
        </w:rPr>
        <w:t>二、实践</w:t>
      </w:r>
      <w:r>
        <w:rPr>
          <w:rFonts w:ascii="黑体" w:eastAsia="黑体" w:hAnsi="黑体" w:hint="eastAsia"/>
          <w:szCs w:val="28"/>
        </w:rPr>
        <w:t>指导</w:t>
      </w:r>
      <w:r w:rsidRPr="00710196">
        <w:rPr>
          <w:rFonts w:ascii="黑体" w:eastAsia="黑体" w:hAnsi="黑体" w:hint="eastAsia"/>
          <w:szCs w:val="28"/>
        </w:rPr>
        <w:t>课题类</w:t>
      </w:r>
    </w:p>
    <w:p w:rsidR="00CA3119" w:rsidRDefault="00CA3119" w:rsidP="00CA3119">
      <w:pPr>
        <w:spacing w:line="480" w:lineRule="exact"/>
        <w:ind w:firstLine="560"/>
        <w:rPr>
          <w:rFonts w:ascii="黑体" w:eastAsia="黑体" w:hAnsi="黑体"/>
          <w:szCs w:val="28"/>
        </w:rPr>
      </w:pPr>
      <w:r>
        <w:rPr>
          <w:rFonts w:ascii="黑体" w:eastAsia="黑体" w:hAnsi="黑体" w:hint="eastAsia"/>
          <w:szCs w:val="28"/>
        </w:rPr>
        <w:t>（一）综合类</w:t>
      </w:r>
    </w:p>
    <w:p w:rsidR="00CA3119" w:rsidRDefault="00CA3119" w:rsidP="00CA3119">
      <w:pPr>
        <w:spacing w:line="480" w:lineRule="exact"/>
        <w:ind w:firstLine="560"/>
        <w:rPr>
          <w:szCs w:val="28"/>
        </w:rPr>
      </w:pPr>
      <w:r w:rsidRPr="00F96C5A">
        <w:rPr>
          <w:rFonts w:hint="eastAsia"/>
          <w:szCs w:val="28"/>
        </w:rPr>
        <w:t>1.</w:t>
      </w:r>
      <w:r w:rsidRPr="00F96C5A">
        <w:rPr>
          <w:rFonts w:hint="eastAsia"/>
          <w:szCs w:val="28"/>
        </w:rPr>
        <w:t>推进习近平新时代中国特色社会主义思想“三进”实践研究</w:t>
      </w:r>
    </w:p>
    <w:p w:rsidR="00CA3119" w:rsidRDefault="00CA3119" w:rsidP="00CA3119">
      <w:pPr>
        <w:spacing w:line="480" w:lineRule="exact"/>
        <w:ind w:firstLine="560"/>
        <w:rPr>
          <w:szCs w:val="28"/>
        </w:rPr>
      </w:pPr>
      <w:r>
        <w:rPr>
          <w:rFonts w:hint="eastAsia"/>
          <w:szCs w:val="28"/>
        </w:rPr>
        <w:t>2.</w:t>
      </w:r>
      <w:r w:rsidRPr="00F96C5A">
        <w:rPr>
          <w:rFonts w:hint="eastAsia"/>
          <w:szCs w:val="28"/>
        </w:rPr>
        <w:t>当代大学生系统化学习宣传习近平新时代中国特色社会主义思想研究</w:t>
      </w:r>
    </w:p>
    <w:p w:rsidR="00CA3119" w:rsidRDefault="00CA3119" w:rsidP="00CA3119">
      <w:pPr>
        <w:spacing w:line="480" w:lineRule="exact"/>
        <w:ind w:firstLine="560"/>
        <w:rPr>
          <w:szCs w:val="28"/>
        </w:rPr>
      </w:pPr>
      <w:r>
        <w:rPr>
          <w:rFonts w:hint="eastAsia"/>
          <w:szCs w:val="28"/>
        </w:rPr>
        <w:t>3</w:t>
      </w:r>
      <w:r w:rsidRPr="00F96C5A">
        <w:rPr>
          <w:rFonts w:hint="eastAsia"/>
          <w:szCs w:val="28"/>
        </w:rPr>
        <w:t>.</w:t>
      </w:r>
      <w:r w:rsidRPr="00F96C5A">
        <w:rPr>
          <w:rFonts w:hint="eastAsia"/>
          <w:szCs w:val="28"/>
        </w:rPr>
        <w:t>推动习近平法治思想融入道德与法治教学研究</w:t>
      </w:r>
    </w:p>
    <w:p w:rsidR="00CA3119" w:rsidRDefault="00CA3119" w:rsidP="00CA3119">
      <w:pPr>
        <w:spacing w:line="480" w:lineRule="exact"/>
        <w:ind w:firstLine="560"/>
        <w:rPr>
          <w:szCs w:val="28"/>
        </w:rPr>
      </w:pPr>
      <w:r>
        <w:rPr>
          <w:rFonts w:hint="eastAsia"/>
          <w:szCs w:val="28"/>
        </w:rPr>
        <w:t>4.</w:t>
      </w:r>
      <w:r>
        <w:rPr>
          <w:rFonts w:hint="eastAsia"/>
          <w:szCs w:val="28"/>
        </w:rPr>
        <w:t>我校办学目标、办学理念、办学特色培育的相关顶层设计研究</w:t>
      </w:r>
    </w:p>
    <w:p w:rsidR="00CA3119" w:rsidRDefault="00CA3119" w:rsidP="00CA3119">
      <w:pPr>
        <w:spacing w:line="480" w:lineRule="exact"/>
        <w:ind w:firstLine="560"/>
        <w:rPr>
          <w:szCs w:val="28"/>
        </w:rPr>
      </w:pPr>
      <w:r>
        <w:rPr>
          <w:rFonts w:hint="eastAsia"/>
          <w:szCs w:val="28"/>
        </w:rPr>
        <w:t>5</w:t>
      </w:r>
      <w:r w:rsidRPr="00F96C5A">
        <w:rPr>
          <w:rFonts w:hint="eastAsia"/>
          <w:szCs w:val="28"/>
        </w:rPr>
        <w:t>.</w:t>
      </w:r>
      <w:r>
        <w:rPr>
          <w:rFonts w:hint="eastAsia"/>
          <w:szCs w:val="28"/>
        </w:rPr>
        <w:t>我校推进三全育人，</w:t>
      </w:r>
      <w:r w:rsidRPr="00F96C5A">
        <w:rPr>
          <w:rFonts w:hint="eastAsia"/>
          <w:szCs w:val="28"/>
        </w:rPr>
        <w:t>构建</w:t>
      </w:r>
      <w:r>
        <w:rPr>
          <w:rFonts w:hint="eastAsia"/>
          <w:szCs w:val="28"/>
        </w:rPr>
        <w:t>高质量思想政治工作</w:t>
      </w:r>
      <w:r w:rsidRPr="00F96C5A">
        <w:rPr>
          <w:rFonts w:hint="eastAsia"/>
          <w:szCs w:val="28"/>
        </w:rPr>
        <w:t>体系研究</w:t>
      </w:r>
    </w:p>
    <w:p w:rsidR="00CA3119" w:rsidRDefault="00CA3119" w:rsidP="00CA3119">
      <w:pPr>
        <w:spacing w:line="480" w:lineRule="exact"/>
        <w:ind w:firstLine="560"/>
        <w:rPr>
          <w:szCs w:val="28"/>
        </w:rPr>
      </w:pPr>
      <w:r>
        <w:rPr>
          <w:rFonts w:hint="eastAsia"/>
          <w:szCs w:val="28"/>
        </w:rPr>
        <w:t>6</w:t>
      </w:r>
      <w:r w:rsidRPr="00F96C5A">
        <w:rPr>
          <w:rFonts w:hint="eastAsia"/>
          <w:szCs w:val="28"/>
        </w:rPr>
        <w:t>.</w:t>
      </w:r>
      <w:r>
        <w:rPr>
          <w:rFonts w:hint="eastAsia"/>
          <w:szCs w:val="28"/>
        </w:rPr>
        <w:t>以我校为例，传统文化</w:t>
      </w:r>
      <w:proofErr w:type="gramStart"/>
      <w:r w:rsidRPr="00F96C5A">
        <w:rPr>
          <w:rFonts w:hint="eastAsia"/>
          <w:szCs w:val="28"/>
        </w:rPr>
        <w:t>融入融入</w:t>
      </w:r>
      <w:proofErr w:type="gramEnd"/>
      <w:r w:rsidRPr="00F96C5A">
        <w:rPr>
          <w:rFonts w:hint="eastAsia"/>
          <w:szCs w:val="28"/>
        </w:rPr>
        <w:t>大学生日常思想政治教育工作研究</w:t>
      </w:r>
    </w:p>
    <w:p w:rsidR="00CA3119" w:rsidRDefault="00CA3119" w:rsidP="00CA3119">
      <w:pPr>
        <w:spacing w:line="480" w:lineRule="exact"/>
        <w:ind w:firstLine="560"/>
        <w:rPr>
          <w:szCs w:val="28"/>
        </w:rPr>
      </w:pPr>
      <w:r>
        <w:rPr>
          <w:rFonts w:hint="eastAsia"/>
          <w:szCs w:val="28"/>
        </w:rPr>
        <w:t>7.</w:t>
      </w:r>
      <w:r>
        <w:rPr>
          <w:rFonts w:hint="eastAsia"/>
          <w:szCs w:val="28"/>
        </w:rPr>
        <w:t>以我校为例，</w:t>
      </w:r>
      <w:r w:rsidRPr="00F96C5A">
        <w:rPr>
          <w:rFonts w:hint="eastAsia"/>
          <w:szCs w:val="28"/>
        </w:rPr>
        <w:t>红色基因融入大学生日常思想政治教育工作研究</w:t>
      </w:r>
    </w:p>
    <w:p w:rsidR="00CA3119" w:rsidRPr="00F96C5A" w:rsidRDefault="00CA3119" w:rsidP="00CA3119">
      <w:pPr>
        <w:spacing w:line="480" w:lineRule="exact"/>
        <w:ind w:firstLine="560"/>
        <w:rPr>
          <w:szCs w:val="28"/>
        </w:rPr>
      </w:pPr>
      <w:r>
        <w:rPr>
          <w:rFonts w:hint="eastAsia"/>
          <w:szCs w:val="28"/>
        </w:rPr>
        <w:t>8.</w:t>
      </w:r>
      <w:r>
        <w:rPr>
          <w:rFonts w:hint="eastAsia"/>
          <w:szCs w:val="28"/>
        </w:rPr>
        <w:t>以我校为例，时代精神</w:t>
      </w:r>
      <w:r w:rsidRPr="00F96C5A">
        <w:rPr>
          <w:rFonts w:hint="eastAsia"/>
          <w:szCs w:val="28"/>
        </w:rPr>
        <w:t>融入大学生日常思想政治教育工作研究</w:t>
      </w:r>
    </w:p>
    <w:p w:rsidR="00CA3119" w:rsidRPr="00710196" w:rsidRDefault="00CA3119" w:rsidP="00CA3119">
      <w:pPr>
        <w:spacing w:line="480" w:lineRule="exact"/>
        <w:ind w:firstLine="560"/>
        <w:rPr>
          <w:szCs w:val="28"/>
        </w:rPr>
      </w:pPr>
      <w:r>
        <w:rPr>
          <w:rFonts w:hint="eastAsia"/>
          <w:szCs w:val="28"/>
        </w:rPr>
        <w:t>9</w:t>
      </w:r>
      <w:r w:rsidRPr="00710196">
        <w:rPr>
          <w:rFonts w:hint="eastAsia"/>
          <w:szCs w:val="28"/>
        </w:rPr>
        <w:t>.</w:t>
      </w:r>
      <w:r w:rsidRPr="00710196">
        <w:rPr>
          <w:rFonts w:hint="eastAsia"/>
          <w:szCs w:val="28"/>
        </w:rPr>
        <w:t>社会主义核心价值观引领校园文化建设的研究</w:t>
      </w:r>
    </w:p>
    <w:p w:rsidR="00CA3119" w:rsidRPr="00F96C5A" w:rsidRDefault="00CA3119" w:rsidP="00CA3119">
      <w:pPr>
        <w:spacing w:line="480" w:lineRule="exact"/>
        <w:ind w:firstLine="560"/>
        <w:rPr>
          <w:szCs w:val="28"/>
        </w:rPr>
      </w:pPr>
      <w:r>
        <w:rPr>
          <w:rFonts w:hint="eastAsia"/>
          <w:szCs w:val="28"/>
        </w:rPr>
        <w:t>10.</w:t>
      </w:r>
      <w:r w:rsidRPr="00F96C5A">
        <w:rPr>
          <w:rFonts w:hint="eastAsia"/>
          <w:szCs w:val="28"/>
        </w:rPr>
        <w:t>新时代大学生爱国主义教育机制创新研究</w:t>
      </w:r>
    </w:p>
    <w:p w:rsidR="00CA3119" w:rsidRPr="00F96C5A" w:rsidRDefault="00CA3119" w:rsidP="00CA3119">
      <w:pPr>
        <w:spacing w:line="480" w:lineRule="exact"/>
        <w:ind w:firstLine="560"/>
        <w:rPr>
          <w:szCs w:val="28"/>
        </w:rPr>
      </w:pPr>
      <w:r>
        <w:rPr>
          <w:rFonts w:hint="eastAsia"/>
          <w:szCs w:val="28"/>
        </w:rPr>
        <w:t>11.</w:t>
      </w:r>
      <w:r w:rsidRPr="00F96C5A">
        <w:rPr>
          <w:rFonts w:hint="eastAsia"/>
          <w:szCs w:val="28"/>
        </w:rPr>
        <w:t>伟大抗</w:t>
      </w:r>
      <w:proofErr w:type="gramStart"/>
      <w:r w:rsidRPr="00F96C5A">
        <w:rPr>
          <w:rFonts w:hint="eastAsia"/>
          <w:szCs w:val="28"/>
        </w:rPr>
        <w:t>疫</w:t>
      </w:r>
      <w:proofErr w:type="gramEnd"/>
      <w:r w:rsidRPr="00F96C5A">
        <w:rPr>
          <w:rFonts w:hint="eastAsia"/>
          <w:szCs w:val="28"/>
        </w:rPr>
        <w:t>精神融入大学生日常思想政治教育工作研究</w:t>
      </w:r>
    </w:p>
    <w:p w:rsidR="00CA3119" w:rsidRPr="00F96C5A" w:rsidRDefault="00CA3119" w:rsidP="00CA3119">
      <w:pPr>
        <w:spacing w:line="480" w:lineRule="exact"/>
        <w:ind w:firstLine="560"/>
        <w:rPr>
          <w:szCs w:val="28"/>
        </w:rPr>
      </w:pPr>
      <w:r>
        <w:rPr>
          <w:rFonts w:hint="eastAsia"/>
          <w:szCs w:val="28"/>
        </w:rPr>
        <w:t>12.</w:t>
      </w:r>
      <w:r w:rsidRPr="00F96C5A">
        <w:rPr>
          <w:rFonts w:hint="eastAsia"/>
          <w:szCs w:val="28"/>
        </w:rPr>
        <w:t>新时代大学生劳动教育研究</w:t>
      </w:r>
    </w:p>
    <w:p w:rsidR="00CA3119" w:rsidRDefault="00CA3119" w:rsidP="00CA3119">
      <w:pPr>
        <w:spacing w:line="480" w:lineRule="exact"/>
        <w:ind w:firstLine="560"/>
        <w:rPr>
          <w:szCs w:val="28"/>
        </w:rPr>
      </w:pPr>
      <w:r>
        <w:rPr>
          <w:rFonts w:hint="eastAsia"/>
          <w:szCs w:val="28"/>
        </w:rPr>
        <w:t>13.</w:t>
      </w:r>
      <w:r w:rsidRPr="00F96C5A">
        <w:rPr>
          <w:rFonts w:hint="eastAsia"/>
          <w:szCs w:val="28"/>
        </w:rPr>
        <w:t>培育优良学风的方法与路径研究</w:t>
      </w:r>
    </w:p>
    <w:p w:rsidR="00CA3119" w:rsidRPr="003A47CB" w:rsidRDefault="00CA3119" w:rsidP="00CA3119">
      <w:pPr>
        <w:spacing w:line="480" w:lineRule="exact"/>
        <w:ind w:firstLine="560"/>
        <w:rPr>
          <w:rFonts w:ascii="黑体" w:eastAsia="黑体" w:hAnsi="黑体"/>
          <w:szCs w:val="28"/>
        </w:rPr>
      </w:pPr>
      <w:r w:rsidRPr="003A47CB">
        <w:rPr>
          <w:rFonts w:ascii="黑体" w:eastAsia="黑体" w:hAnsi="黑体" w:hint="eastAsia"/>
          <w:szCs w:val="28"/>
        </w:rPr>
        <w:lastRenderedPageBreak/>
        <w:t>（</w:t>
      </w:r>
      <w:r>
        <w:rPr>
          <w:rFonts w:ascii="黑体" w:eastAsia="黑体" w:hAnsi="黑体" w:hint="eastAsia"/>
          <w:szCs w:val="28"/>
        </w:rPr>
        <w:t>二</w:t>
      </w:r>
      <w:r w:rsidRPr="003A47CB">
        <w:rPr>
          <w:rFonts w:ascii="黑体" w:eastAsia="黑体" w:hAnsi="黑体" w:hint="eastAsia"/>
          <w:szCs w:val="28"/>
        </w:rPr>
        <w:t>）</w:t>
      </w:r>
      <w:r>
        <w:rPr>
          <w:rFonts w:ascii="黑体" w:eastAsia="黑体" w:hAnsi="黑体" w:hint="eastAsia"/>
          <w:szCs w:val="28"/>
        </w:rPr>
        <w:t>党的建设</w:t>
      </w:r>
    </w:p>
    <w:p w:rsidR="00CA3119" w:rsidRDefault="00CA3119" w:rsidP="00CA3119">
      <w:pPr>
        <w:spacing w:line="480" w:lineRule="exact"/>
        <w:ind w:firstLine="560"/>
        <w:rPr>
          <w:szCs w:val="28"/>
        </w:rPr>
      </w:pPr>
      <w:r>
        <w:rPr>
          <w:rFonts w:hint="eastAsia"/>
          <w:szCs w:val="28"/>
        </w:rPr>
        <w:t>1.</w:t>
      </w:r>
      <w:r w:rsidRPr="00F96C5A">
        <w:rPr>
          <w:rFonts w:hint="eastAsia"/>
          <w:szCs w:val="28"/>
        </w:rPr>
        <w:t>高校</w:t>
      </w:r>
      <w:r>
        <w:rPr>
          <w:rFonts w:hint="eastAsia"/>
          <w:szCs w:val="28"/>
        </w:rPr>
        <w:t>基层</w:t>
      </w:r>
      <w:r w:rsidRPr="00F96C5A">
        <w:rPr>
          <w:rFonts w:hint="eastAsia"/>
          <w:szCs w:val="28"/>
        </w:rPr>
        <w:t>党组织贯彻落实《中国共产党普通高等学校基层组织工作条例》长效机制建设研究</w:t>
      </w:r>
    </w:p>
    <w:p w:rsidR="00CA3119" w:rsidRPr="003A47CB" w:rsidRDefault="00CA3119" w:rsidP="00CA3119">
      <w:pPr>
        <w:spacing w:line="480" w:lineRule="exact"/>
        <w:ind w:firstLine="560"/>
        <w:rPr>
          <w:szCs w:val="28"/>
        </w:rPr>
      </w:pPr>
      <w:r>
        <w:rPr>
          <w:rFonts w:hint="eastAsia"/>
          <w:szCs w:val="28"/>
        </w:rPr>
        <w:t>2</w:t>
      </w:r>
      <w:r w:rsidRPr="003A47CB">
        <w:rPr>
          <w:rFonts w:hint="eastAsia"/>
          <w:szCs w:val="28"/>
        </w:rPr>
        <w:t>.</w:t>
      </w:r>
      <w:r w:rsidRPr="003A47CB">
        <w:rPr>
          <w:rFonts w:hint="eastAsia"/>
          <w:szCs w:val="28"/>
        </w:rPr>
        <w:t>新时代高校党的政治建设工作研究</w:t>
      </w:r>
    </w:p>
    <w:p w:rsidR="00CA3119" w:rsidRPr="003A47CB" w:rsidRDefault="00CA3119" w:rsidP="00CA3119">
      <w:pPr>
        <w:spacing w:line="480" w:lineRule="exact"/>
        <w:ind w:firstLine="560"/>
        <w:rPr>
          <w:szCs w:val="28"/>
        </w:rPr>
      </w:pPr>
      <w:r>
        <w:rPr>
          <w:rFonts w:hint="eastAsia"/>
          <w:szCs w:val="28"/>
        </w:rPr>
        <w:t>3</w:t>
      </w:r>
      <w:r w:rsidRPr="003A47CB">
        <w:rPr>
          <w:rFonts w:hint="eastAsia"/>
          <w:szCs w:val="28"/>
        </w:rPr>
        <w:t>.</w:t>
      </w:r>
      <w:r w:rsidRPr="003A47CB">
        <w:rPr>
          <w:rFonts w:hint="eastAsia"/>
          <w:szCs w:val="28"/>
        </w:rPr>
        <w:t>新时代高校组织工作体系建设研究</w:t>
      </w:r>
    </w:p>
    <w:p w:rsidR="00CA3119" w:rsidRPr="003A47CB" w:rsidRDefault="00CA3119" w:rsidP="00CA3119">
      <w:pPr>
        <w:spacing w:line="480" w:lineRule="exact"/>
        <w:ind w:firstLine="560"/>
        <w:rPr>
          <w:szCs w:val="28"/>
        </w:rPr>
      </w:pPr>
      <w:r>
        <w:rPr>
          <w:rFonts w:hint="eastAsia"/>
          <w:szCs w:val="28"/>
        </w:rPr>
        <w:t>4</w:t>
      </w:r>
      <w:r w:rsidRPr="003A47CB">
        <w:rPr>
          <w:rFonts w:hint="eastAsia"/>
          <w:szCs w:val="28"/>
        </w:rPr>
        <w:t>.</w:t>
      </w:r>
      <w:r w:rsidRPr="003A47CB">
        <w:rPr>
          <w:rFonts w:hint="eastAsia"/>
          <w:szCs w:val="28"/>
        </w:rPr>
        <w:t>着力提升高校基层党组织的组织力研究</w:t>
      </w:r>
    </w:p>
    <w:p w:rsidR="00CA3119" w:rsidRPr="003A47CB" w:rsidRDefault="00CA3119" w:rsidP="00CA3119">
      <w:pPr>
        <w:spacing w:line="480" w:lineRule="exact"/>
        <w:ind w:firstLine="560"/>
        <w:rPr>
          <w:szCs w:val="28"/>
        </w:rPr>
      </w:pPr>
      <w:r>
        <w:rPr>
          <w:rFonts w:hint="eastAsia"/>
          <w:szCs w:val="28"/>
        </w:rPr>
        <w:t>5</w:t>
      </w:r>
      <w:r w:rsidRPr="003A47CB">
        <w:rPr>
          <w:rFonts w:hint="eastAsia"/>
          <w:szCs w:val="28"/>
        </w:rPr>
        <w:t>.</w:t>
      </w:r>
      <w:r w:rsidRPr="003A47CB">
        <w:rPr>
          <w:rFonts w:hint="eastAsia"/>
          <w:szCs w:val="28"/>
        </w:rPr>
        <w:t>学校党建工作质量评价体系研究</w:t>
      </w:r>
    </w:p>
    <w:p w:rsidR="00CA3119" w:rsidRDefault="00CA3119" w:rsidP="00CA3119">
      <w:pPr>
        <w:spacing w:line="480" w:lineRule="exact"/>
        <w:ind w:firstLine="560"/>
        <w:rPr>
          <w:szCs w:val="28"/>
        </w:rPr>
      </w:pPr>
      <w:r>
        <w:rPr>
          <w:rFonts w:hint="eastAsia"/>
          <w:szCs w:val="28"/>
        </w:rPr>
        <w:t>6</w:t>
      </w:r>
      <w:r w:rsidRPr="003A47CB">
        <w:rPr>
          <w:rFonts w:hint="eastAsia"/>
          <w:szCs w:val="28"/>
        </w:rPr>
        <w:t>.</w:t>
      </w:r>
      <w:r w:rsidRPr="003A47CB">
        <w:rPr>
          <w:rFonts w:hint="eastAsia"/>
          <w:szCs w:val="28"/>
        </w:rPr>
        <w:t>高校党建与业务工作深度融合研究</w:t>
      </w:r>
    </w:p>
    <w:p w:rsidR="00CA3119" w:rsidRDefault="00CA3119" w:rsidP="00CA3119">
      <w:pPr>
        <w:spacing w:line="480" w:lineRule="exact"/>
        <w:ind w:firstLine="560"/>
        <w:rPr>
          <w:szCs w:val="28"/>
        </w:rPr>
      </w:pPr>
      <w:r>
        <w:rPr>
          <w:rFonts w:hint="eastAsia"/>
          <w:szCs w:val="28"/>
        </w:rPr>
        <w:t>7</w:t>
      </w:r>
      <w:r w:rsidRPr="003A47CB">
        <w:rPr>
          <w:rFonts w:hint="eastAsia"/>
          <w:szCs w:val="28"/>
        </w:rPr>
        <w:t>.</w:t>
      </w:r>
      <w:r w:rsidRPr="003A47CB">
        <w:rPr>
          <w:rFonts w:hint="eastAsia"/>
          <w:szCs w:val="28"/>
        </w:rPr>
        <w:t>高校组织育人工作研究</w:t>
      </w:r>
    </w:p>
    <w:p w:rsidR="00CA3119" w:rsidRPr="003A47CB" w:rsidRDefault="00CA3119" w:rsidP="00CA3119">
      <w:pPr>
        <w:spacing w:line="480" w:lineRule="exact"/>
        <w:ind w:firstLine="560"/>
        <w:rPr>
          <w:szCs w:val="28"/>
        </w:rPr>
      </w:pPr>
      <w:r>
        <w:rPr>
          <w:rFonts w:hint="eastAsia"/>
          <w:szCs w:val="28"/>
        </w:rPr>
        <w:t>8</w:t>
      </w:r>
      <w:r w:rsidRPr="003A47CB">
        <w:rPr>
          <w:rFonts w:hint="eastAsia"/>
          <w:szCs w:val="28"/>
        </w:rPr>
        <w:t>.</w:t>
      </w:r>
      <w:r w:rsidRPr="003A47CB">
        <w:rPr>
          <w:rFonts w:hint="eastAsia"/>
          <w:szCs w:val="28"/>
        </w:rPr>
        <w:t>创新高校党校建设模式和工作机制研究</w:t>
      </w:r>
    </w:p>
    <w:p w:rsidR="00CA3119" w:rsidRPr="003A47CB" w:rsidRDefault="00CA3119" w:rsidP="00CA3119">
      <w:pPr>
        <w:spacing w:line="480" w:lineRule="exact"/>
        <w:ind w:firstLine="560"/>
        <w:rPr>
          <w:szCs w:val="28"/>
        </w:rPr>
      </w:pPr>
      <w:r>
        <w:rPr>
          <w:rFonts w:hint="eastAsia"/>
          <w:szCs w:val="28"/>
        </w:rPr>
        <w:t>9</w:t>
      </w:r>
      <w:r w:rsidRPr="003A47CB">
        <w:rPr>
          <w:rFonts w:hint="eastAsia"/>
          <w:szCs w:val="28"/>
        </w:rPr>
        <w:t>.</w:t>
      </w:r>
      <w:r w:rsidRPr="003A47CB">
        <w:rPr>
          <w:rFonts w:hint="eastAsia"/>
          <w:szCs w:val="28"/>
        </w:rPr>
        <w:t>高校党建工作品牌化建设实践研究</w:t>
      </w:r>
    </w:p>
    <w:p w:rsidR="00CA3119" w:rsidRPr="003A47CB" w:rsidRDefault="00CA3119" w:rsidP="00CA3119">
      <w:pPr>
        <w:spacing w:line="480" w:lineRule="exact"/>
        <w:ind w:firstLine="560"/>
        <w:rPr>
          <w:szCs w:val="28"/>
        </w:rPr>
      </w:pPr>
      <w:r w:rsidRPr="003A47CB">
        <w:rPr>
          <w:rFonts w:hint="eastAsia"/>
          <w:szCs w:val="28"/>
        </w:rPr>
        <w:t>1</w:t>
      </w:r>
      <w:r>
        <w:rPr>
          <w:rFonts w:hint="eastAsia"/>
          <w:szCs w:val="28"/>
        </w:rPr>
        <w:t>0</w:t>
      </w:r>
      <w:r w:rsidRPr="003A47CB">
        <w:rPr>
          <w:rFonts w:hint="eastAsia"/>
          <w:szCs w:val="28"/>
        </w:rPr>
        <w:t>.</w:t>
      </w:r>
      <w:r w:rsidRPr="003A47CB">
        <w:rPr>
          <w:rFonts w:hint="eastAsia"/>
          <w:szCs w:val="28"/>
        </w:rPr>
        <w:t>加强高校院（系）级党组织建设，探索院（系）级党组织发挥政治核心作用有效途径研究</w:t>
      </w:r>
    </w:p>
    <w:p w:rsidR="00CA3119" w:rsidRPr="003A47CB" w:rsidRDefault="00CA3119" w:rsidP="00CA3119">
      <w:pPr>
        <w:spacing w:line="480" w:lineRule="exact"/>
        <w:ind w:firstLine="560"/>
        <w:rPr>
          <w:szCs w:val="28"/>
        </w:rPr>
      </w:pPr>
      <w:r>
        <w:rPr>
          <w:rFonts w:hint="eastAsia"/>
          <w:szCs w:val="28"/>
        </w:rPr>
        <w:t>11</w:t>
      </w:r>
      <w:r w:rsidRPr="003A47CB">
        <w:rPr>
          <w:rFonts w:hint="eastAsia"/>
          <w:szCs w:val="28"/>
        </w:rPr>
        <w:t>.</w:t>
      </w:r>
      <w:r w:rsidRPr="003A47CB">
        <w:rPr>
          <w:rFonts w:hint="eastAsia"/>
          <w:szCs w:val="28"/>
        </w:rPr>
        <w:t>教师党支部书记“双带头人”培育机制研究</w:t>
      </w:r>
    </w:p>
    <w:p w:rsidR="00CA3119" w:rsidRPr="003A47CB" w:rsidRDefault="00CA3119" w:rsidP="00CA3119">
      <w:pPr>
        <w:spacing w:line="480" w:lineRule="exact"/>
        <w:ind w:firstLine="560"/>
        <w:rPr>
          <w:szCs w:val="28"/>
        </w:rPr>
      </w:pPr>
      <w:r>
        <w:rPr>
          <w:rFonts w:hint="eastAsia"/>
          <w:szCs w:val="28"/>
        </w:rPr>
        <w:t>12</w:t>
      </w:r>
      <w:r w:rsidRPr="003A47CB">
        <w:rPr>
          <w:rFonts w:hint="eastAsia"/>
          <w:szCs w:val="28"/>
        </w:rPr>
        <w:t>.</w:t>
      </w:r>
      <w:r w:rsidRPr="003A47CB">
        <w:rPr>
          <w:rFonts w:hint="eastAsia"/>
          <w:szCs w:val="28"/>
        </w:rPr>
        <w:t>完善高校干部考核机制研究</w:t>
      </w:r>
    </w:p>
    <w:p w:rsidR="00CA3119" w:rsidRPr="003A47CB" w:rsidRDefault="00CA3119" w:rsidP="00CA3119">
      <w:pPr>
        <w:spacing w:line="480" w:lineRule="exact"/>
        <w:ind w:firstLine="560"/>
        <w:rPr>
          <w:szCs w:val="28"/>
        </w:rPr>
      </w:pPr>
      <w:r>
        <w:rPr>
          <w:rFonts w:hint="eastAsia"/>
          <w:szCs w:val="28"/>
        </w:rPr>
        <w:t>13</w:t>
      </w:r>
      <w:r w:rsidRPr="003A47CB">
        <w:rPr>
          <w:rFonts w:hint="eastAsia"/>
          <w:szCs w:val="28"/>
        </w:rPr>
        <w:t>.</w:t>
      </w:r>
      <w:r w:rsidRPr="003A47CB">
        <w:rPr>
          <w:rFonts w:hint="eastAsia"/>
          <w:szCs w:val="28"/>
        </w:rPr>
        <w:t>高校学生党支部、班级、团支部协同工作机制研究</w:t>
      </w:r>
    </w:p>
    <w:p w:rsidR="00CA3119" w:rsidRPr="003A47CB" w:rsidRDefault="00CA3119" w:rsidP="00CA3119">
      <w:pPr>
        <w:spacing w:line="480" w:lineRule="exact"/>
        <w:ind w:firstLine="560"/>
        <w:rPr>
          <w:rFonts w:ascii="黑体" w:eastAsia="黑体" w:hAnsi="黑体"/>
          <w:szCs w:val="28"/>
        </w:rPr>
      </w:pPr>
      <w:r w:rsidRPr="003A47CB">
        <w:rPr>
          <w:rFonts w:ascii="黑体" w:eastAsia="黑体" w:hAnsi="黑体" w:hint="eastAsia"/>
          <w:szCs w:val="28"/>
        </w:rPr>
        <w:t>(</w:t>
      </w:r>
      <w:r>
        <w:rPr>
          <w:rFonts w:ascii="黑体" w:eastAsia="黑体" w:hAnsi="黑体" w:hint="eastAsia"/>
          <w:szCs w:val="28"/>
        </w:rPr>
        <w:t>三</w:t>
      </w:r>
      <w:r w:rsidRPr="003A47CB">
        <w:rPr>
          <w:rFonts w:ascii="黑体" w:eastAsia="黑体" w:hAnsi="黑体" w:hint="eastAsia"/>
          <w:szCs w:val="28"/>
        </w:rPr>
        <w:t>)全面从严治党</w:t>
      </w:r>
    </w:p>
    <w:p w:rsidR="00CA3119" w:rsidRPr="008875CB" w:rsidRDefault="00CA3119" w:rsidP="00CA3119">
      <w:pPr>
        <w:spacing w:line="480" w:lineRule="exact"/>
        <w:ind w:firstLine="560"/>
        <w:rPr>
          <w:szCs w:val="28"/>
        </w:rPr>
      </w:pPr>
      <w:r>
        <w:rPr>
          <w:rFonts w:hint="eastAsia"/>
          <w:szCs w:val="28"/>
        </w:rPr>
        <w:t>1</w:t>
      </w:r>
      <w:r w:rsidRPr="008875CB">
        <w:rPr>
          <w:rFonts w:hint="eastAsia"/>
          <w:szCs w:val="28"/>
        </w:rPr>
        <w:t>.</w:t>
      </w:r>
      <w:r w:rsidRPr="008875CB">
        <w:rPr>
          <w:rFonts w:hint="eastAsia"/>
          <w:szCs w:val="28"/>
        </w:rPr>
        <w:t>新形势下高校党内政治生态建设研究</w:t>
      </w:r>
    </w:p>
    <w:p w:rsidR="00CA3119" w:rsidRPr="008875CB" w:rsidRDefault="00CA3119" w:rsidP="00CA3119">
      <w:pPr>
        <w:spacing w:line="480" w:lineRule="exact"/>
        <w:ind w:firstLine="560"/>
        <w:rPr>
          <w:szCs w:val="28"/>
        </w:rPr>
      </w:pPr>
      <w:r>
        <w:rPr>
          <w:rFonts w:hint="eastAsia"/>
          <w:szCs w:val="28"/>
        </w:rPr>
        <w:t>2</w:t>
      </w:r>
      <w:r w:rsidRPr="008875CB">
        <w:rPr>
          <w:rFonts w:hint="eastAsia"/>
          <w:szCs w:val="28"/>
        </w:rPr>
        <w:t>.</w:t>
      </w:r>
      <w:r w:rsidRPr="008875CB">
        <w:rPr>
          <w:rFonts w:hint="eastAsia"/>
          <w:szCs w:val="28"/>
        </w:rPr>
        <w:t>如何落实二级党组织的主体责任研究</w:t>
      </w:r>
    </w:p>
    <w:p w:rsidR="00CA3119" w:rsidRPr="008875CB" w:rsidRDefault="00CA3119" w:rsidP="00CA3119">
      <w:pPr>
        <w:spacing w:line="480" w:lineRule="exact"/>
        <w:ind w:firstLine="560"/>
        <w:rPr>
          <w:szCs w:val="28"/>
        </w:rPr>
      </w:pPr>
      <w:r>
        <w:rPr>
          <w:rFonts w:hint="eastAsia"/>
          <w:szCs w:val="28"/>
        </w:rPr>
        <w:t>3</w:t>
      </w:r>
      <w:r w:rsidRPr="008875CB">
        <w:rPr>
          <w:rFonts w:hint="eastAsia"/>
          <w:szCs w:val="28"/>
        </w:rPr>
        <w:t>.</w:t>
      </w:r>
      <w:r w:rsidRPr="008875CB">
        <w:rPr>
          <w:rFonts w:hint="eastAsia"/>
          <w:szCs w:val="28"/>
        </w:rPr>
        <w:t>构建一体推进不敢腐、不能腐、不想</w:t>
      </w:r>
      <w:proofErr w:type="gramStart"/>
      <w:r w:rsidRPr="008875CB">
        <w:rPr>
          <w:rFonts w:hint="eastAsia"/>
          <w:szCs w:val="28"/>
        </w:rPr>
        <w:t>腐</w:t>
      </w:r>
      <w:proofErr w:type="gramEnd"/>
      <w:r w:rsidRPr="008875CB">
        <w:rPr>
          <w:rFonts w:hint="eastAsia"/>
          <w:szCs w:val="28"/>
        </w:rPr>
        <w:t>体制机制研究</w:t>
      </w:r>
    </w:p>
    <w:p w:rsidR="00CA3119" w:rsidRPr="008875CB" w:rsidRDefault="00CA3119" w:rsidP="00CA3119">
      <w:pPr>
        <w:spacing w:line="480" w:lineRule="exact"/>
        <w:ind w:firstLine="560"/>
        <w:rPr>
          <w:szCs w:val="28"/>
        </w:rPr>
      </w:pPr>
      <w:r>
        <w:rPr>
          <w:rFonts w:hint="eastAsia"/>
          <w:szCs w:val="28"/>
        </w:rPr>
        <w:t>4</w:t>
      </w:r>
      <w:r w:rsidRPr="008875CB">
        <w:rPr>
          <w:rFonts w:hint="eastAsia"/>
          <w:szCs w:val="28"/>
        </w:rPr>
        <w:t>.</w:t>
      </w:r>
      <w:r w:rsidRPr="008875CB">
        <w:rPr>
          <w:rFonts w:hint="eastAsia"/>
          <w:szCs w:val="28"/>
        </w:rPr>
        <w:t>高校</w:t>
      </w:r>
      <w:proofErr w:type="gramStart"/>
      <w:r w:rsidRPr="008875CB">
        <w:rPr>
          <w:rFonts w:hint="eastAsia"/>
          <w:szCs w:val="28"/>
        </w:rPr>
        <w:t>廉洁文化</w:t>
      </w:r>
      <w:proofErr w:type="gramEnd"/>
      <w:r w:rsidRPr="008875CB">
        <w:rPr>
          <w:rFonts w:hint="eastAsia"/>
          <w:szCs w:val="28"/>
        </w:rPr>
        <w:t>建设创新研究</w:t>
      </w:r>
    </w:p>
    <w:p w:rsidR="00CA3119" w:rsidRDefault="00CA3119" w:rsidP="00CA3119">
      <w:pPr>
        <w:spacing w:line="480" w:lineRule="exact"/>
        <w:ind w:firstLine="560"/>
        <w:rPr>
          <w:szCs w:val="28"/>
        </w:rPr>
      </w:pPr>
      <w:r>
        <w:rPr>
          <w:rFonts w:hint="eastAsia"/>
          <w:szCs w:val="28"/>
        </w:rPr>
        <w:t>5</w:t>
      </w:r>
      <w:r w:rsidRPr="008875CB">
        <w:rPr>
          <w:rFonts w:hint="eastAsia"/>
          <w:szCs w:val="28"/>
        </w:rPr>
        <w:t>.</w:t>
      </w:r>
      <w:r w:rsidRPr="008875CB">
        <w:rPr>
          <w:rFonts w:hint="eastAsia"/>
          <w:szCs w:val="28"/>
        </w:rPr>
        <w:t>巩固拓展作风建设成效研究</w:t>
      </w:r>
    </w:p>
    <w:p w:rsidR="00CA3119" w:rsidRPr="003A47CB" w:rsidRDefault="00CA3119" w:rsidP="00CA3119">
      <w:pPr>
        <w:spacing w:line="480" w:lineRule="exact"/>
        <w:ind w:firstLine="560"/>
        <w:rPr>
          <w:szCs w:val="28"/>
        </w:rPr>
      </w:pPr>
      <w:r>
        <w:rPr>
          <w:rFonts w:hint="eastAsia"/>
          <w:szCs w:val="28"/>
        </w:rPr>
        <w:t>6</w:t>
      </w:r>
      <w:r w:rsidRPr="003A47CB">
        <w:rPr>
          <w:rFonts w:hint="eastAsia"/>
          <w:szCs w:val="28"/>
        </w:rPr>
        <w:t>.</w:t>
      </w:r>
      <w:r w:rsidRPr="003A47CB">
        <w:rPr>
          <w:rFonts w:hint="eastAsia"/>
          <w:szCs w:val="28"/>
        </w:rPr>
        <w:t>加强和规范高校党组织的党内政治生活研究</w:t>
      </w:r>
    </w:p>
    <w:p w:rsidR="00CA3119" w:rsidRPr="008875CB" w:rsidRDefault="00CA3119" w:rsidP="00CA3119">
      <w:pPr>
        <w:spacing w:line="480" w:lineRule="exact"/>
        <w:ind w:firstLine="560"/>
        <w:rPr>
          <w:szCs w:val="28"/>
        </w:rPr>
      </w:pPr>
      <w:r>
        <w:rPr>
          <w:rFonts w:hint="eastAsia"/>
          <w:szCs w:val="28"/>
        </w:rPr>
        <w:t>7</w:t>
      </w:r>
      <w:r w:rsidRPr="003A47CB">
        <w:rPr>
          <w:rFonts w:hint="eastAsia"/>
          <w:szCs w:val="28"/>
        </w:rPr>
        <w:t>.</w:t>
      </w:r>
      <w:r w:rsidRPr="003A47CB">
        <w:rPr>
          <w:rFonts w:hint="eastAsia"/>
          <w:szCs w:val="28"/>
        </w:rPr>
        <w:t>加强党内监督，深化作风建设长效机制研究</w:t>
      </w:r>
    </w:p>
    <w:p w:rsidR="00CA3119" w:rsidRPr="003A47CB" w:rsidRDefault="00CA3119" w:rsidP="00CA3119">
      <w:pPr>
        <w:spacing w:line="480" w:lineRule="exact"/>
        <w:ind w:firstLine="560"/>
        <w:rPr>
          <w:rFonts w:ascii="黑体" w:eastAsia="黑体" w:hAnsi="黑体"/>
          <w:szCs w:val="28"/>
        </w:rPr>
      </w:pPr>
      <w:r w:rsidRPr="003A47CB">
        <w:rPr>
          <w:rFonts w:ascii="黑体" w:eastAsia="黑体" w:hAnsi="黑体" w:hint="eastAsia"/>
          <w:szCs w:val="28"/>
        </w:rPr>
        <w:t>（</w:t>
      </w:r>
      <w:r>
        <w:rPr>
          <w:rFonts w:ascii="黑体" w:eastAsia="黑体" w:hAnsi="黑体" w:hint="eastAsia"/>
          <w:szCs w:val="28"/>
        </w:rPr>
        <w:t>四</w:t>
      </w:r>
      <w:r w:rsidRPr="003A47CB">
        <w:rPr>
          <w:rFonts w:ascii="黑体" w:eastAsia="黑体" w:hAnsi="黑体" w:hint="eastAsia"/>
          <w:szCs w:val="28"/>
        </w:rPr>
        <w:t>）网络思政</w:t>
      </w:r>
    </w:p>
    <w:p w:rsidR="00CA3119" w:rsidRPr="00F96C5A" w:rsidRDefault="00CA3119" w:rsidP="00CA3119">
      <w:pPr>
        <w:spacing w:line="480" w:lineRule="exact"/>
        <w:ind w:firstLine="560"/>
        <w:rPr>
          <w:szCs w:val="28"/>
        </w:rPr>
      </w:pPr>
      <w:r>
        <w:rPr>
          <w:rFonts w:hint="eastAsia"/>
          <w:szCs w:val="28"/>
        </w:rPr>
        <w:t>1.</w:t>
      </w:r>
      <w:r w:rsidRPr="00F96C5A">
        <w:rPr>
          <w:rFonts w:hint="eastAsia"/>
          <w:szCs w:val="28"/>
        </w:rPr>
        <w:t>大学生网络素养内容、载体及培育机制研究</w:t>
      </w:r>
    </w:p>
    <w:p w:rsidR="00CA3119" w:rsidRPr="00F96C5A" w:rsidRDefault="00CA3119" w:rsidP="00CA3119">
      <w:pPr>
        <w:spacing w:line="480" w:lineRule="exact"/>
        <w:ind w:firstLine="560"/>
        <w:rPr>
          <w:szCs w:val="28"/>
        </w:rPr>
      </w:pPr>
      <w:r>
        <w:rPr>
          <w:rFonts w:hint="eastAsia"/>
          <w:szCs w:val="28"/>
        </w:rPr>
        <w:t>2.</w:t>
      </w:r>
      <w:r w:rsidRPr="00F96C5A">
        <w:rPr>
          <w:rFonts w:hint="eastAsia"/>
          <w:szCs w:val="28"/>
        </w:rPr>
        <w:t>大学生网络社群认同及交际机制研究</w:t>
      </w:r>
    </w:p>
    <w:p w:rsidR="00CA3119" w:rsidRPr="00F96C5A" w:rsidRDefault="00CA3119" w:rsidP="00CA3119">
      <w:pPr>
        <w:spacing w:line="480" w:lineRule="exact"/>
        <w:ind w:firstLine="560"/>
        <w:rPr>
          <w:szCs w:val="28"/>
        </w:rPr>
      </w:pPr>
      <w:r>
        <w:rPr>
          <w:rFonts w:hint="eastAsia"/>
          <w:szCs w:val="28"/>
        </w:rPr>
        <w:t>3.</w:t>
      </w:r>
      <w:r w:rsidRPr="00F96C5A">
        <w:rPr>
          <w:rFonts w:hint="eastAsia"/>
          <w:szCs w:val="28"/>
        </w:rPr>
        <w:t>新媒体短视频育人机制研究</w:t>
      </w:r>
    </w:p>
    <w:p w:rsidR="00CA3119" w:rsidRPr="00710196" w:rsidRDefault="00CA3119" w:rsidP="00CA3119">
      <w:pPr>
        <w:spacing w:line="480" w:lineRule="exact"/>
        <w:ind w:firstLine="560"/>
        <w:rPr>
          <w:szCs w:val="28"/>
        </w:rPr>
      </w:pPr>
      <w:r>
        <w:rPr>
          <w:rFonts w:hint="eastAsia"/>
          <w:szCs w:val="28"/>
        </w:rPr>
        <w:t>4</w:t>
      </w:r>
      <w:r w:rsidRPr="00710196">
        <w:rPr>
          <w:rFonts w:hint="eastAsia"/>
          <w:szCs w:val="28"/>
        </w:rPr>
        <w:t>.</w:t>
      </w:r>
      <w:r w:rsidRPr="00710196">
        <w:rPr>
          <w:rFonts w:hint="eastAsia"/>
          <w:szCs w:val="28"/>
        </w:rPr>
        <w:t>“微党课”建设在高校党建工作中的应用及思考</w:t>
      </w:r>
    </w:p>
    <w:p w:rsidR="00CA3119" w:rsidRDefault="00CA3119" w:rsidP="00CA3119">
      <w:pPr>
        <w:spacing w:line="480" w:lineRule="exact"/>
        <w:ind w:firstLine="560"/>
        <w:rPr>
          <w:szCs w:val="28"/>
        </w:rPr>
      </w:pPr>
      <w:r>
        <w:rPr>
          <w:rFonts w:hint="eastAsia"/>
          <w:szCs w:val="28"/>
        </w:rPr>
        <w:lastRenderedPageBreak/>
        <w:t>5</w:t>
      </w:r>
      <w:r w:rsidRPr="00710196">
        <w:rPr>
          <w:rFonts w:hint="eastAsia"/>
          <w:szCs w:val="28"/>
        </w:rPr>
        <w:t>.</w:t>
      </w:r>
      <w:r w:rsidRPr="00710196">
        <w:rPr>
          <w:rFonts w:hint="eastAsia"/>
          <w:szCs w:val="28"/>
        </w:rPr>
        <w:t>大数据背景下高校意识形态安全研究</w:t>
      </w:r>
    </w:p>
    <w:p w:rsidR="00CA3119" w:rsidRPr="00F96C5A" w:rsidRDefault="00CA3119" w:rsidP="00CA3119">
      <w:pPr>
        <w:spacing w:line="480" w:lineRule="exact"/>
        <w:ind w:firstLine="560"/>
        <w:rPr>
          <w:szCs w:val="28"/>
        </w:rPr>
      </w:pPr>
      <w:r>
        <w:rPr>
          <w:rFonts w:hint="eastAsia"/>
          <w:szCs w:val="28"/>
        </w:rPr>
        <w:t>6.</w:t>
      </w:r>
      <w:r w:rsidRPr="00F96C5A">
        <w:rPr>
          <w:rFonts w:hint="eastAsia"/>
          <w:szCs w:val="28"/>
        </w:rPr>
        <w:t>移动互联网时代高校网络安全教育有效策略研究</w:t>
      </w:r>
    </w:p>
    <w:p w:rsidR="00CA3119" w:rsidRPr="003A47CB" w:rsidRDefault="00CA3119" w:rsidP="00CA3119">
      <w:pPr>
        <w:spacing w:line="480" w:lineRule="exact"/>
        <w:ind w:firstLine="560"/>
        <w:rPr>
          <w:rFonts w:ascii="黑体" w:eastAsia="黑体" w:hAnsi="黑体"/>
          <w:szCs w:val="28"/>
        </w:rPr>
      </w:pPr>
      <w:r w:rsidRPr="003A47CB">
        <w:rPr>
          <w:rFonts w:ascii="黑体" w:eastAsia="黑体" w:hAnsi="黑体" w:hint="eastAsia"/>
          <w:szCs w:val="28"/>
        </w:rPr>
        <w:t>（</w:t>
      </w:r>
      <w:r>
        <w:rPr>
          <w:rFonts w:ascii="黑体" w:eastAsia="黑体" w:hAnsi="黑体" w:hint="eastAsia"/>
          <w:szCs w:val="28"/>
        </w:rPr>
        <w:t>五</w:t>
      </w:r>
      <w:r w:rsidRPr="003A47CB">
        <w:rPr>
          <w:rFonts w:ascii="黑体" w:eastAsia="黑体" w:hAnsi="黑体" w:hint="eastAsia"/>
          <w:szCs w:val="28"/>
        </w:rPr>
        <w:t>）安全教育</w:t>
      </w:r>
    </w:p>
    <w:p w:rsidR="00CA3119" w:rsidRPr="00F96C5A" w:rsidRDefault="00CA3119" w:rsidP="00CA3119">
      <w:pPr>
        <w:spacing w:line="480" w:lineRule="exact"/>
        <w:ind w:firstLine="560"/>
        <w:rPr>
          <w:szCs w:val="28"/>
        </w:rPr>
      </w:pPr>
      <w:r>
        <w:rPr>
          <w:rFonts w:hint="eastAsia"/>
          <w:szCs w:val="28"/>
        </w:rPr>
        <w:t>1.</w:t>
      </w:r>
      <w:r w:rsidRPr="00F96C5A">
        <w:rPr>
          <w:rFonts w:hint="eastAsia"/>
          <w:szCs w:val="28"/>
        </w:rPr>
        <w:t>大学生安全教育现状与对策研究</w:t>
      </w:r>
    </w:p>
    <w:p w:rsidR="00CA3119" w:rsidRPr="00F96C5A" w:rsidRDefault="00CA3119" w:rsidP="00CA3119">
      <w:pPr>
        <w:spacing w:line="480" w:lineRule="exact"/>
        <w:ind w:firstLine="560"/>
        <w:rPr>
          <w:szCs w:val="28"/>
        </w:rPr>
      </w:pPr>
      <w:r>
        <w:rPr>
          <w:rFonts w:hint="eastAsia"/>
          <w:szCs w:val="28"/>
        </w:rPr>
        <w:t>2.</w:t>
      </w:r>
      <w:r w:rsidRPr="00F96C5A">
        <w:rPr>
          <w:rFonts w:hint="eastAsia"/>
          <w:szCs w:val="28"/>
        </w:rPr>
        <w:t>大学生国家安全意识培养研究</w:t>
      </w:r>
    </w:p>
    <w:p w:rsidR="00CA3119" w:rsidRPr="00F96C5A" w:rsidRDefault="00CA3119" w:rsidP="00CA3119">
      <w:pPr>
        <w:spacing w:line="480" w:lineRule="exact"/>
        <w:ind w:firstLine="560"/>
        <w:rPr>
          <w:szCs w:val="28"/>
        </w:rPr>
      </w:pPr>
      <w:r>
        <w:rPr>
          <w:rFonts w:hint="eastAsia"/>
          <w:szCs w:val="28"/>
        </w:rPr>
        <w:t>3.</w:t>
      </w:r>
      <w:r w:rsidRPr="00F96C5A">
        <w:rPr>
          <w:rFonts w:hint="eastAsia"/>
          <w:szCs w:val="28"/>
        </w:rPr>
        <w:t>防范“校园贷”长效机制研究</w:t>
      </w:r>
    </w:p>
    <w:p w:rsidR="00CA3119" w:rsidRDefault="00CA3119" w:rsidP="00CA3119">
      <w:pPr>
        <w:spacing w:line="480" w:lineRule="exact"/>
        <w:ind w:firstLine="560"/>
        <w:rPr>
          <w:szCs w:val="28"/>
        </w:rPr>
      </w:pPr>
      <w:r>
        <w:rPr>
          <w:rFonts w:hint="eastAsia"/>
          <w:szCs w:val="28"/>
        </w:rPr>
        <w:t>4.</w:t>
      </w:r>
      <w:r w:rsidRPr="00F96C5A">
        <w:rPr>
          <w:rFonts w:hint="eastAsia"/>
          <w:szCs w:val="28"/>
        </w:rPr>
        <w:t>高校安全风险防范化解研究</w:t>
      </w:r>
    </w:p>
    <w:p w:rsidR="00CA3119" w:rsidRDefault="00CA3119" w:rsidP="00CA3119">
      <w:pPr>
        <w:spacing w:line="480" w:lineRule="exact"/>
        <w:ind w:firstLine="560"/>
        <w:rPr>
          <w:szCs w:val="28"/>
        </w:rPr>
      </w:pPr>
      <w:r>
        <w:rPr>
          <w:rFonts w:hint="eastAsia"/>
          <w:szCs w:val="28"/>
        </w:rPr>
        <w:t>5.</w:t>
      </w:r>
      <w:r>
        <w:rPr>
          <w:rFonts w:hint="eastAsia"/>
          <w:szCs w:val="28"/>
        </w:rPr>
        <w:t>大学生法制教育长效机制研究</w:t>
      </w:r>
    </w:p>
    <w:p w:rsidR="00CA3119" w:rsidRPr="00710196" w:rsidRDefault="00CA3119" w:rsidP="00CA3119">
      <w:pPr>
        <w:spacing w:line="480" w:lineRule="exact"/>
        <w:ind w:firstLine="560"/>
        <w:rPr>
          <w:rFonts w:ascii="黑体" w:eastAsia="黑体" w:hAnsi="黑体"/>
          <w:szCs w:val="28"/>
        </w:rPr>
      </w:pPr>
      <w:r>
        <w:rPr>
          <w:rFonts w:ascii="黑体" w:eastAsia="黑体" w:hAnsi="黑体" w:hint="eastAsia"/>
          <w:szCs w:val="28"/>
        </w:rPr>
        <w:t>（六）</w:t>
      </w:r>
      <w:proofErr w:type="gramStart"/>
      <w:r>
        <w:rPr>
          <w:rFonts w:ascii="黑体" w:eastAsia="黑体" w:hAnsi="黑体" w:hint="eastAsia"/>
          <w:szCs w:val="28"/>
        </w:rPr>
        <w:t>思政课程</w:t>
      </w:r>
      <w:proofErr w:type="gramEnd"/>
    </w:p>
    <w:p w:rsidR="00CA3119" w:rsidRDefault="00CA3119" w:rsidP="00CA3119">
      <w:pPr>
        <w:spacing w:line="480" w:lineRule="exact"/>
        <w:ind w:firstLine="560"/>
        <w:rPr>
          <w:szCs w:val="28"/>
        </w:rPr>
      </w:pPr>
      <w:r>
        <w:rPr>
          <w:rFonts w:hint="eastAsia"/>
          <w:szCs w:val="28"/>
        </w:rPr>
        <w:t>1</w:t>
      </w:r>
      <w:r w:rsidRPr="00710196">
        <w:rPr>
          <w:rFonts w:hint="eastAsia"/>
          <w:szCs w:val="28"/>
        </w:rPr>
        <w:t>.</w:t>
      </w:r>
      <w:r w:rsidRPr="00710196">
        <w:rPr>
          <w:rFonts w:hint="eastAsia"/>
          <w:szCs w:val="28"/>
        </w:rPr>
        <w:t>现代信息技术促进</w:t>
      </w:r>
      <w:proofErr w:type="gramStart"/>
      <w:r w:rsidRPr="00710196">
        <w:rPr>
          <w:rFonts w:hint="eastAsia"/>
          <w:szCs w:val="28"/>
        </w:rPr>
        <w:t>思政课</w:t>
      </w:r>
      <w:proofErr w:type="gramEnd"/>
      <w:r w:rsidRPr="00710196">
        <w:rPr>
          <w:rFonts w:hint="eastAsia"/>
          <w:szCs w:val="28"/>
        </w:rPr>
        <w:t>教学质量提升研究</w:t>
      </w:r>
    </w:p>
    <w:p w:rsidR="00CA3119" w:rsidRDefault="00CA3119" w:rsidP="00CA3119">
      <w:pPr>
        <w:spacing w:line="480" w:lineRule="exact"/>
        <w:ind w:firstLine="560"/>
        <w:rPr>
          <w:szCs w:val="28"/>
        </w:rPr>
      </w:pPr>
      <w:r>
        <w:rPr>
          <w:rFonts w:hint="eastAsia"/>
          <w:szCs w:val="28"/>
        </w:rPr>
        <w:t>2</w:t>
      </w:r>
      <w:r w:rsidRPr="00710196">
        <w:rPr>
          <w:rFonts w:hint="eastAsia"/>
          <w:szCs w:val="28"/>
        </w:rPr>
        <w:t>.</w:t>
      </w:r>
      <w:proofErr w:type="gramStart"/>
      <w:r w:rsidRPr="00710196">
        <w:rPr>
          <w:rFonts w:hint="eastAsia"/>
          <w:szCs w:val="28"/>
        </w:rPr>
        <w:t>思政课</w:t>
      </w:r>
      <w:proofErr w:type="gramEnd"/>
      <w:r w:rsidRPr="00710196">
        <w:rPr>
          <w:rFonts w:hint="eastAsia"/>
          <w:szCs w:val="28"/>
        </w:rPr>
        <w:t>教学中社会思潮辨析引导研究</w:t>
      </w:r>
    </w:p>
    <w:p w:rsidR="00CA3119" w:rsidRDefault="00CA3119" w:rsidP="00CA3119">
      <w:pPr>
        <w:spacing w:line="480" w:lineRule="exact"/>
        <w:ind w:firstLine="560"/>
        <w:rPr>
          <w:szCs w:val="28"/>
        </w:rPr>
      </w:pPr>
      <w:r>
        <w:rPr>
          <w:rFonts w:hint="eastAsia"/>
          <w:szCs w:val="28"/>
        </w:rPr>
        <w:t>3</w:t>
      </w:r>
      <w:r w:rsidRPr="00710196">
        <w:rPr>
          <w:rFonts w:hint="eastAsia"/>
          <w:szCs w:val="28"/>
        </w:rPr>
        <w:t>.</w:t>
      </w:r>
      <w:r w:rsidRPr="00710196">
        <w:rPr>
          <w:rFonts w:hint="eastAsia"/>
          <w:szCs w:val="28"/>
        </w:rPr>
        <w:t>新发展阶段</w:t>
      </w:r>
      <w:proofErr w:type="gramStart"/>
      <w:r w:rsidRPr="00710196">
        <w:rPr>
          <w:rFonts w:hint="eastAsia"/>
          <w:szCs w:val="28"/>
        </w:rPr>
        <w:t>思政课</w:t>
      </w:r>
      <w:proofErr w:type="gramEnd"/>
      <w:r w:rsidRPr="00710196">
        <w:rPr>
          <w:rFonts w:hint="eastAsia"/>
          <w:szCs w:val="28"/>
        </w:rPr>
        <w:t>教育教学规律、学生认知规律和接受特点研究</w:t>
      </w:r>
    </w:p>
    <w:p w:rsidR="00CA3119" w:rsidRPr="00710196" w:rsidRDefault="00CA3119" w:rsidP="00CA3119">
      <w:pPr>
        <w:spacing w:line="480" w:lineRule="exact"/>
        <w:ind w:firstLine="560"/>
        <w:rPr>
          <w:szCs w:val="28"/>
        </w:rPr>
      </w:pPr>
      <w:r>
        <w:rPr>
          <w:rFonts w:hint="eastAsia"/>
          <w:szCs w:val="28"/>
        </w:rPr>
        <w:t>4</w:t>
      </w:r>
      <w:r w:rsidRPr="00710196">
        <w:rPr>
          <w:rFonts w:hint="eastAsia"/>
          <w:szCs w:val="28"/>
        </w:rPr>
        <w:t>.</w:t>
      </w:r>
      <w:r w:rsidRPr="00710196">
        <w:rPr>
          <w:rFonts w:hint="eastAsia"/>
          <w:szCs w:val="28"/>
        </w:rPr>
        <w:t>地方（行业）特色文化资源</w:t>
      </w:r>
      <w:proofErr w:type="gramStart"/>
      <w:r w:rsidRPr="00710196">
        <w:rPr>
          <w:rFonts w:hint="eastAsia"/>
          <w:szCs w:val="28"/>
        </w:rPr>
        <w:t>融入思政课堂</w:t>
      </w:r>
      <w:proofErr w:type="gramEnd"/>
      <w:r w:rsidRPr="00710196">
        <w:rPr>
          <w:rFonts w:hint="eastAsia"/>
          <w:szCs w:val="28"/>
        </w:rPr>
        <w:t>的路径研究</w:t>
      </w:r>
    </w:p>
    <w:p w:rsidR="00CA3119" w:rsidRPr="00710196" w:rsidRDefault="00CA3119" w:rsidP="00CA3119">
      <w:pPr>
        <w:spacing w:line="480" w:lineRule="exact"/>
        <w:ind w:firstLine="560"/>
        <w:rPr>
          <w:szCs w:val="28"/>
        </w:rPr>
      </w:pPr>
      <w:r>
        <w:rPr>
          <w:rFonts w:hint="eastAsia"/>
          <w:szCs w:val="28"/>
        </w:rPr>
        <w:t>5</w:t>
      </w:r>
      <w:r w:rsidRPr="00710196">
        <w:rPr>
          <w:rFonts w:hint="eastAsia"/>
          <w:szCs w:val="28"/>
        </w:rPr>
        <w:t>.</w:t>
      </w:r>
      <w:r>
        <w:rPr>
          <w:rFonts w:hint="eastAsia"/>
          <w:szCs w:val="28"/>
        </w:rPr>
        <w:t>应用型高</w:t>
      </w:r>
      <w:r w:rsidRPr="00710196">
        <w:rPr>
          <w:rFonts w:hint="eastAsia"/>
          <w:szCs w:val="28"/>
        </w:rPr>
        <w:t>校</w:t>
      </w:r>
      <w:proofErr w:type="gramStart"/>
      <w:r w:rsidRPr="00710196">
        <w:rPr>
          <w:rFonts w:hint="eastAsia"/>
          <w:szCs w:val="28"/>
        </w:rPr>
        <w:t>思政课实现</w:t>
      </w:r>
      <w:proofErr w:type="gramEnd"/>
      <w:r w:rsidRPr="00710196">
        <w:rPr>
          <w:rFonts w:hint="eastAsia"/>
          <w:szCs w:val="28"/>
        </w:rPr>
        <w:t>“八个统一”实践研究</w:t>
      </w:r>
    </w:p>
    <w:p w:rsidR="00CA3119" w:rsidRPr="00710196" w:rsidRDefault="00CA3119" w:rsidP="00CA3119">
      <w:pPr>
        <w:spacing w:line="480" w:lineRule="exact"/>
        <w:ind w:firstLine="560"/>
        <w:rPr>
          <w:szCs w:val="28"/>
        </w:rPr>
      </w:pPr>
      <w:r>
        <w:rPr>
          <w:rFonts w:hint="eastAsia"/>
          <w:szCs w:val="28"/>
        </w:rPr>
        <w:t>6</w:t>
      </w:r>
      <w:r w:rsidRPr="00710196">
        <w:rPr>
          <w:rFonts w:hint="eastAsia"/>
          <w:szCs w:val="28"/>
        </w:rPr>
        <w:t>.</w:t>
      </w:r>
      <w:r w:rsidRPr="00710196">
        <w:rPr>
          <w:rFonts w:hint="eastAsia"/>
          <w:szCs w:val="28"/>
        </w:rPr>
        <w:t>新时代</w:t>
      </w:r>
      <w:r>
        <w:rPr>
          <w:rFonts w:hint="eastAsia"/>
          <w:szCs w:val="28"/>
        </w:rPr>
        <w:t>高</w:t>
      </w:r>
      <w:r w:rsidRPr="00710196">
        <w:rPr>
          <w:rFonts w:hint="eastAsia"/>
          <w:szCs w:val="28"/>
        </w:rPr>
        <w:t>校</w:t>
      </w:r>
      <w:proofErr w:type="gramStart"/>
      <w:r w:rsidRPr="00710196">
        <w:rPr>
          <w:rFonts w:hint="eastAsia"/>
          <w:szCs w:val="28"/>
        </w:rPr>
        <w:t>思政课</w:t>
      </w:r>
      <w:proofErr w:type="gramEnd"/>
      <w:r w:rsidRPr="00710196">
        <w:rPr>
          <w:rFonts w:hint="eastAsia"/>
          <w:szCs w:val="28"/>
        </w:rPr>
        <w:t>教学实效性与质量提升研究</w:t>
      </w:r>
    </w:p>
    <w:p w:rsidR="00CA3119" w:rsidRPr="00710196" w:rsidRDefault="00CA3119" w:rsidP="00CA3119">
      <w:pPr>
        <w:spacing w:line="480" w:lineRule="exact"/>
        <w:ind w:firstLine="560"/>
        <w:rPr>
          <w:szCs w:val="28"/>
        </w:rPr>
      </w:pPr>
      <w:r>
        <w:rPr>
          <w:rFonts w:hint="eastAsia"/>
          <w:szCs w:val="28"/>
        </w:rPr>
        <w:t>7</w:t>
      </w:r>
      <w:r w:rsidRPr="00710196">
        <w:rPr>
          <w:rFonts w:hint="eastAsia"/>
          <w:szCs w:val="28"/>
        </w:rPr>
        <w:t>.</w:t>
      </w:r>
      <w:r w:rsidRPr="00710196">
        <w:rPr>
          <w:rFonts w:hint="eastAsia"/>
          <w:szCs w:val="28"/>
        </w:rPr>
        <w:t>新时代高校</w:t>
      </w:r>
      <w:proofErr w:type="gramStart"/>
      <w:r w:rsidRPr="00710196">
        <w:rPr>
          <w:rFonts w:hint="eastAsia"/>
          <w:szCs w:val="28"/>
        </w:rPr>
        <w:t>思政课</w:t>
      </w:r>
      <w:proofErr w:type="gramEnd"/>
      <w:r w:rsidRPr="00710196">
        <w:rPr>
          <w:rFonts w:hint="eastAsia"/>
          <w:szCs w:val="28"/>
        </w:rPr>
        <w:t>教学方法改革创新研究</w:t>
      </w:r>
    </w:p>
    <w:p w:rsidR="00CA3119" w:rsidRPr="00710196" w:rsidRDefault="00CA3119" w:rsidP="00CA3119">
      <w:pPr>
        <w:spacing w:line="480" w:lineRule="exact"/>
        <w:ind w:firstLine="560"/>
        <w:rPr>
          <w:szCs w:val="28"/>
        </w:rPr>
      </w:pPr>
      <w:r>
        <w:rPr>
          <w:rFonts w:hint="eastAsia"/>
          <w:szCs w:val="28"/>
        </w:rPr>
        <w:t>8</w:t>
      </w:r>
      <w:r w:rsidRPr="00710196">
        <w:rPr>
          <w:rFonts w:hint="eastAsia"/>
          <w:szCs w:val="28"/>
        </w:rPr>
        <w:t>.</w:t>
      </w:r>
      <w:r w:rsidRPr="00710196">
        <w:rPr>
          <w:rFonts w:hint="eastAsia"/>
          <w:szCs w:val="28"/>
        </w:rPr>
        <w:t>思想政治理论</w:t>
      </w:r>
      <w:proofErr w:type="gramStart"/>
      <w:r w:rsidRPr="00710196">
        <w:rPr>
          <w:rFonts w:hint="eastAsia"/>
          <w:szCs w:val="28"/>
        </w:rPr>
        <w:t>课实践</w:t>
      </w:r>
      <w:proofErr w:type="gramEnd"/>
      <w:r w:rsidRPr="00710196">
        <w:rPr>
          <w:rFonts w:hint="eastAsia"/>
          <w:szCs w:val="28"/>
        </w:rPr>
        <w:t>教学资源的开发与整合研究</w:t>
      </w:r>
    </w:p>
    <w:p w:rsidR="00CA3119" w:rsidRPr="00710196" w:rsidRDefault="00CA3119" w:rsidP="00CA3119">
      <w:pPr>
        <w:spacing w:line="480" w:lineRule="exact"/>
        <w:ind w:firstLine="560"/>
        <w:rPr>
          <w:szCs w:val="28"/>
        </w:rPr>
      </w:pPr>
      <w:r>
        <w:rPr>
          <w:rFonts w:hint="eastAsia"/>
          <w:szCs w:val="28"/>
        </w:rPr>
        <w:t>9</w:t>
      </w:r>
      <w:r w:rsidRPr="00710196">
        <w:rPr>
          <w:rFonts w:hint="eastAsia"/>
          <w:szCs w:val="28"/>
        </w:rPr>
        <w:t>.</w:t>
      </w:r>
      <w:r w:rsidRPr="00710196">
        <w:rPr>
          <w:rFonts w:hint="eastAsia"/>
          <w:szCs w:val="28"/>
        </w:rPr>
        <w:t>高校</w:t>
      </w:r>
      <w:proofErr w:type="gramStart"/>
      <w:r w:rsidRPr="00710196">
        <w:rPr>
          <w:rFonts w:hint="eastAsia"/>
          <w:szCs w:val="28"/>
        </w:rPr>
        <w:t>思政课</w:t>
      </w:r>
      <w:proofErr w:type="gramEnd"/>
      <w:r w:rsidRPr="00710196">
        <w:rPr>
          <w:rFonts w:hint="eastAsia"/>
          <w:szCs w:val="28"/>
        </w:rPr>
        <w:t>名师工作室建设研究</w:t>
      </w:r>
    </w:p>
    <w:p w:rsidR="00CA3119" w:rsidRPr="00710196" w:rsidRDefault="00CA3119" w:rsidP="00CA3119">
      <w:pPr>
        <w:spacing w:line="480" w:lineRule="exact"/>
        <w:ind w:firstLine="560"/>
        <w:rPr>
          <w:szCs w:val="28"/>
        </w:rPr>
      </w:pPr>
      <w:r w:rsidRPr="00710196">
        <w:rPr>
          <w:rFonts w:hint="eastAsia"/>
          <w:szCs w:val="28"/>
        </w:rPr>
        <w:t>1</w:t>
      </w:r>
      <w:r>
        <w:rPr>
          <w:rFonts w:hint="eastAsia"/>
          <w:szCs w:val="28"/>
        </w:rPr>
        <w:t>0</w:t>
      </w:r>
      <w:r w:rsidRPr="00710196">
        <w:rPr>
          <w:rFonts w:hint="eastAsia"/>
          <w:szCs w:val="28"/>
        </w:rPr>
        <w:t>.</w:t>
      </w:r>
      <w:r w:rsidRPr="00710196">
        <w:rPr>
          <w:rFonts w:hint="eastAsia"/>
          <w:szCs w:val="28"/>
        </w:rPr>
        <w:t>高校思想政治教育评价体系研究</w:t>
      </w:r>
    </w:p>
    <w:p w:rsidR="00CA3119" w:rsidRPr="00710196" w:rsidRDefault="00CA3119" w:rsidP="00CA3119">
      <w:pPr>
        <w:spacing w:line="480" w:lineRule="exact"/>
        <w:ind w:firstLine="560"/>
        <w:rPr>
          <w:szCs w:val="28"/>
        </w:rPr>
      </w:pPr>
      <w:r>
        <w:rPr>
          <w:rFonts w:hint="eastAsia"/>
          <w:szCs w:val="28"/>
        </w:rPr>
        <w:t>11</w:t>
      </w:r>
      <w:r w:rsidRPr="00710196">
        <w:rPr>
          <w:rFonts w:hint="eastAsia"/>
          <w:szCs w:val="28"/>
        </w:rPr>
        <w:t>.</w:t>
      </w:r>
      <w:r w:rsidRPr="00710196">
        <w:rPr>
          <w:rFonts w:hint="eastAsia"/>
          <w:szCs w:val="28"/>
        </w:rPr>
        <w:t>高校</w:t>
      </w:r>
      <w:proofErr w:type="gramStart"/>
      <w:r w:rsidRPr="00710196">
        <w:rPr>
          <w:rFonts w:hint="eastAsia"/>
          <w:szCs w:val="28"/>
        </w:rPr>
        <w:t>思政课</w:t>
      </w:r>
      <w:proofErr w:type="gramEnd"/>
      <w:r w:rsidRPr="00710196">
        <w:rPr>
          <w:rFonts w:hint="eastAsia"/>
          <w:szCs w:val="28"/>
        </w:rPr>
        <w:t>教学保障监督管理机制研究</w:t>
      </w:r>
    </w:p>
    <w:p w:rsidR="00CA3119" w:rsidRPr="00710196" w:rsidRDefault="00CA3119" w:rsidP="00CA3119">
      <w:pPr>
        <w:spacing w:line="480" w:lineRule="exact"/>
        <w:ind w:firstLine="560"/>
        <w:rPr>
          <w:szCs w:val="28"/>
        </w:rPr>
      </w:pPr>
      <w:r>
        <w:rPr>
          <w:rFonts w:hint="eastAsia"/>
          <w:szCs w:val="28"/>
        </w:rPr>
        <w:t>12</w:t>
      </w:r>
      <w:r w:rsidRPr="00710196">
        <w:rPr>
          <w:rFonts w:hint="eastAsia"/>
          <w:szCs w:val="28"/>
        </w:rPr>
        <w:t>.</w:t>
      </w:r>
      <w:r w:rsidRPr="00710196">
        <w:rPr>
          <w:rFonts w:hint="eastAsia"/>
          <w:szCs w:val="28"/>
        </w:rPr>
        <w:t>基于教育现代化背景下的高校思想政治理论课建设研究</w:t>
      </w:r>
    </w:p>
    <w:p w:rsidR="00CA3119" w:rsidRPr="00710196" w:rsidRDefault="00CA3119" w:rsidP="00CA3119">
      <w:pPr>
        <w:spacing w:line="480" w:lineRule="exact"/>
        <w:ind w:firstLine="560"/>
        <w:rPr>
          <w:szCs w:val="28"/>
        </w:rPr>
      </w:pPr>
      <w:r>
        <w:rPr>
          <w:rFonts w:hint="eastAsia"/>
          <w:szCs w:val="28"/>
        </w:rPr>
        <w:t>13</w:t>
      </w:r>
      <w:r w:rsidRPr="00710196">
        <w:rPr>
          <w:rFonts w:hint="eastAsia"/>
          <w:szCs w:val="28"/>
        </w:rPr>
        <w:t>.</w:t>
      </w:r>
      <w:r w:rsidRPr="00710196">
        <w:rPr>
          <w:rFonts w:hint="eastAsia"/>
          <w:szCs w:val="28"/>
        </w:rPr>
        <w:t>课程</w:t>
      </w:r>
      <w:proofErr w:type="gramStart"/>
      <w:r w:rsidRPr="00710196">
        <w:rPr>
          <w:rFonts w:hint="eastAsia"/>
          <w:szCs w:val="28"/>
        </w:rPr>
        <w:t>思政教育</w:t>
      </w:r>
      <w:proofErr w:type="gramEnd"/>
      <w:r w:rsidRPr="00710196">
        <w:rPr>
          <w:rFonts w:hint="eastAsia"/>
          <w:szCs w:val="28"/>
        </w:rPr>
        <w:t>技术手段研究</w:t>
      </w:r>
    </w:p>
    <w:p w:rsidR="00CA3119" w:rsidRPr="00710196" w:rsidRDefault="00CA3119" w:rsidP="00CA3119">
      <w:pPr>
        <w:spacing w:line="480" w:lineRule="exact"/>
        <w:ind w:firstLine="560"/>
        <w:rPr>
          <w:szCs w:val="28"/>
        </w:rPr>
      </w:pPr>
      <w:r>
        <w:rPr>
          <w:rFonts w:hint="eastAsia"/>
          <w:szCs w:val="28"/>
        </w:rPr>
        <w:t>14</w:t>
      </w:r>
      <w:r w:rsidRPr="00710196">
        <w:rPr>
          <w:rFonts w:hint="eastAsia"/>
          <w:szCs w:val="28"/>
        </w:rPr>
        <w:t>.</w:t>
      </w:r>
      <w:r w:rsidRPr="00710196">
        <w:rPr>
          <w:rFonts w:hint="eastAsia"/>
          <w:szCs w:val="28"/>
        </w:rPr>
        <w:t>课程</w:t>
      </w:r>
      <w:proofErr w:type="gramStart"/>
      <w:r w:rsidRPr="00710196">
        <w:rPr>
          <w:rFonts w:hint="eastAsia"/>
          <w:szCs w:val="28"/>
        </w:rPr>
        <w:t>思政教育</w:t>
      </w:r>
      <w:proofErr w:type="gramEnd"/>
      <w:r w:rsidRPr="00710196">
        <w:rPr>
          <w:rFonts w:hint="eastAsia"/>
          <w:szCs w:val="28"/>
        </w:rPr>
        <w:t>领导机制建设研究</w:t>
      </w:r>
    </w:p>
    <w:p w:rsidR="00CA3119" w:rsidRPr="00710196" w:rsidRDefault="00CA3119" w:rsidP="00CA3119">
      <w:pPr>
        <w:spacing w:line="480" w:lineRule="exact"/>
        <w:ind w:firstLine="560"/>
        <w:rPr>
          <w:szCs w:val="28"/>
        </w:rPr>
      </w:pPr>
      <w:r>
        <w:rPr>
          <w:rFonts w:hint="eastAsia"/>
          <w:szCs w:val="28"/>
        </w:rPr>
        <w:t>15</w:t>
      </w:r>
      <w:r w:rsidRPr="00710196">
        <w:rPr>
          <w:rFonts w:hint="eastAsia"/>
          <w:szCs w:val="28"/>
        </w:rPr>
        <w:t>.</w:t>
      </w:r>
      <w:r w:rsidRPr="00710196">
        <w:rPr>
          <w:rFonts w:hint="eastAsia"/>
          <w:szCs w:val="28"/>
        </w:rPr>
        <w:t>课程</w:t>
      </w:r>
      <w:proofErr w:type="gramStart"/>
      <w:r w:rsidRPr="00710196">
        <w:rPr>
          <w:rFonts w:hint="eastAsia"/>
          <w:szCs w:val="28"/>
        </w:rPr>
        <w:t>思政教育</w:t>
      </w:r>
      <w:proofErr w:type="gramEnd"/>
      <w:r w:rsidRPr="00710196">
        <w:rPr>
          <w:rFonts w:hint="eastAsia"/>
          <w:szCs w:val="28"/>
        </w:rPr>
        <w:t>评价机制建设研究</w:t>
      </w:r>
    </w:p>
    <w:p w:rsidR="00CA3119" w:rsidRPr="00F96C5A" w:rsidRDefault="00CA3119" w:rsidP="00CA3119">
      <w:pPr>
        <w:spacing w:line="480" w:lineRule="exact"/>
        <w:ind w:firstLine="560"/>
        <w:rPr>
          <w:rFonts w:ascii="黑体" w:eastAsia="黑体" w:hAnsi="黑体"/>
          <w:szCs w:val="28"/>
        </w:rPr>
      </w:pPr>
      <w:r w:rsidRPr="00F96C5A">
        <w:rPr>
          <w:rFonts w:ascii="黑体" w:eastAsia="黑体" w:hAnsi="黑体" w:hint="eastAsia"/>
          <w:szCs w:val="28"/>
        </w:rPr>
        <w:t>（</w:t>
      </w:r>
      <w:r>
        <w:rPr>
          <w:rFonts w:ascii="黑体" w:eastAsia="黑体" w:hAnsi="黑体" w:hint="eastAsia"/>
          <w:szCs w:val="28"/>
        </w:rPr>
        <w:t>七</w:t>
      </w:r>
      <w:r w:rsidRPr="00F96C5A">
        <w:rPr>
          <w:rFonts w:ascii="黑体" w:eastAsia="黑体" w:hAnsi="黑体" w:hint="eastAsia"/>
          <w:szCs w:val="28"/>
        </w:rPr>
        <w:t>）课程思政</w:t>
      </w:r>
    </w:p>
    <w:p w:rsidR="00CA3119" w:rsidRPr="00710196" w:rsidRDefault="00CA3119" w:rsidP="00CA3119">
      <w:pPr>
        <w:spacing w:line="480" w:lineRule="exact"/>
        <w:ind w:firstLine="560"/>
        <w:rPr>
          <w:szCs w:val="28"/>
        </w:rPr>
      </w:pPr>
      <w:r>
        <w:rPr>
          <w:rFonts w:hint="eastAsia"/>
          <w:szCs w:val="28"/>
        </w:rPr>
        <w:t>1</w:t>
      </w:r>
      <w:r w:rsidRPr="00710196">
        <w:rPr>
          <w:rFonts w:hint="eastAsia"/>
          <w:szCs w:val="28"/>
        </w:rPr>
        <w:t>.</w:t>
      </w:r>
      <w:r w:rsidRPr="00710196">
        <w:rPr>
          <w:rFonts w:hint="eastAsia"/>
          <w:szCs w:val="28"/>
        </w:rPr>
        <w:t>习近平新时代中国特色社会主义思想融入专业课程的探索研究</w:t>
      </w:r>
    </w:p>
    <w:p w:rsidR="00CA3119" w:rsidRPr="00710196" w:rsidRDefault="00CA3119" w:rsidP="00CA3119">
      <w:pPr>
        <w:spacing w:line="480" w:lineRule="exact"/>
        <w:ind w:firstLine="560"/>
        <w:rPr>
          <w:szCs w:val="28"/>
        </w:rPr>
      </w:pPr>
      <w:r>
        <w:rPr>
          <w:rFonts w:hint="eastAsia"/>
          <w:szCs w:val="28"/>
        </w:rPr>
        <w:t>2</w:t>
      </w:r>
      <w:r w:rsidRPr="00710196">
        <w:rPr>
          <w:rFonts w:hint="eastAsia"/>
          <w:szCs w:val="28"/>
        </w:rPr>
        <w:t>.</w:t>
      </w:r>
      <w:r w:rsidRPr="00710196">
        <w:rPr>
          <w:rFonts w:hint="eastAsia"/>
          <w:szCs w:val="28"/>
        </w:rPr>
        <w:t>推进</w:t>
      </w:r>
      <w:proofErr w:type="gramStart"/>
      <w:r w:rsidRPr="00710196">
        <w:rPr>
          <w:rFonts w:hint="eastAsia"/>
          <w:szCs w:val="28"/>
        </w:rPr>
        <w:t>高校思政课程</w:t>
      </w:r>
      <w:proofErr w:type="gramEnd"/>
      <w:r w:rsidRPr="00710196">
        <w:rPr>
          <w:rFonts w:hint="eastAsia"/>
          <w:szCs w:val="28"/>
        </w:rPr>
        <w:t>与课程</w:t>
      </w:r>
      <w:proofErr w:type="gramStart"/>
      <w:r w:rsidRPr="00710196">
        <w:rPr>
          <w:rFonts w:hint="eastAsia"/>
          <w:szCs w:val="28"/>
        </w:rPr>
        <w:t>思政同</w:t>
      </w:r>
      <w:proofErr w:type="gramEnd"/>
      <w:r w:rsidRPr="00710196">
        <w:rPr>
          <w:rFonts w:hint="eastAsia"/>
          <w:szCs w:val="28"/>
        </w:rPr>
        <w:t>向同行研究</w:t>
      </w:r>
    </w:p>
    <w:p w:rsidR="00CA3119" w:rsidRPr="00710196" w:rsidRDefault="00CA3119" w:rsidP="00CA3119">
      <w:pPr>
        <w:spacing w:line="480" w:lineRule="exact"/>
        <w:ind w:firstLine="560"/>
        <w:rPr>
          <w:szCs w:val="28"/>
        </w:rPr>
      </w:pPr>
      <w:r>
        <w:rPr>
          <w:rFonts w:hint="eastAsia"/>
          <w:szCs w:val="28"/>
        </w:rPr>
        <w:lastRenderedPageBreak/>
        <w:t>3</w:t>
      </w:r>
      <w:r w:rsidRPr="00710196">
        <w:rPr>
          <w:rFonts w:hint="eastAsia"/>
          <w:szCs w:val="28"/>
        </w:rPr>
        <w:t>.</w:t>
      </w:r>
      <w:r w:rsidRPr="00710196">
        <w:rPr>
          <w:rFonts w:hint="eastAsia"/>
          <w:szCs w:val="28"/>
        </w:rPr>
        <w:t>高校课程思政工作体系建设研究</w:t>
      </w:r>
    </w:p>
    <w:p w:rsidR="00CA3119" w:rsidRPr="00710196" w:rsidRDefault="00CA3119" w:rsidP="00CA3119">
      <w:pPr>
        <w:spacing w:line="480" w:lineRule="exact"/>
        <w:ind w:firstLine="560"/>
        <w:rPr>
          <w:szCs w:val="28"/>
        </w:rPr>
      </w:pPr>
      <w:r>
        <w:rPr>
          <w:rFonts w:hint="eastAsia"/>
          <w:szCs w:val="28"/>
        </w:rPr>
        <w:t>4</w:t>
      </w:r>
      <w:r w:rsidRPr="00710196">
        <w:rPr>
          <w:rFonts w:hint="eastAsia"/>
          <w:szCs w:val="28"/>
        </w:rPr>
        <w:t>.</w:t>
      </w:r>
      <w:r w:rsidRPr="00710196">
        <w:rPr>
          <w:rFonts w:hint="eastAsia"/>
          <w:szCs w:val="28"/>
        </w:rPr>
        <w:t>高校课程</w:t>
      </w:r>
      <w:proofErr w:type="gramStart"/>
      <w:r w:rsidRPr="00710196">
        <w:rPr>
          <w:rFonts w:hint="eastAsia"/>
          <w:szCs w:val="28"/>
        </w:rPr>
        <w:t>思政评价</w:t>
      </w:r>
      <w:proofErr w:type="gramEnd"/>
      <w:r w:rsidRPr="00710196">
        <w:rPr>
          <w:rFonts w:hint="eastAsia"/>
          <w:szCs w:val="28"/>
        </w:rPr>
        <w:t>体系研究</w:t>
      </w:r>
    </w:p>
    <w:p w:rsidR="00CA3119" w:rsidRPr="00710196" w:rsidRDefault="00CA3119" w:rsidP="00CA3119">
      <w:pPr>
        <w:spacing w:line="480" w:lineRule="exact"/>
        <w:ind w:firstLine="560"/>
        <w:rPr>
          <w:szCs w:val="28"/>
        </w:rPr>
      </w:pPr>
      <w:r>
        <w:rPr>
          <w:rFonts w:hint="eastAsia"/>
          <w:szCs w:val="28"/>
        </w:rPr>
        <w:t>5</w:t>
      </w:r>
      <w:r w:rsidRPr="00710196">
        <w:rPr>
          <w:rFonts w:hint="eastAsia"/>
          <w:szCs w:val="28"/>
        </w:rPr>
        <w:t>.</w:t>
      </w:r>
      <w:r w:rsidRPr="00710196">
        <w:rPr>
          <w:rFonts w:hint="eastAsia"/>
          <w:szCs w:val="28"/>
        </w:rPr>
        <w:t>专业课程融入思政工作的教学设计理念与方法研究</w:t>
      </w:r>
    </w:p>
    <w:p w:rsidR="00CA3119" w:rsidRPr="00710196" w:rsidRDefault="00CA3119" w:rsidP="00CA3119">
      <w:pPr>
        <w:spacing w:line="480" w:lineRule="exact"/>
        <w:ind w:firstLine="560"/>
        <w:rPr>
          <w:szCs w:val="28"/>
        </w:rPr>
      </w:pPr>
      <w:r>
        <w:rPr>
          <w:rFonts w:hint="eastAsia"/>
          <w:szCs w:val="28"/>
        </w:rPr>
        <w:t>6</w:t>
      </w:r>
      <w:r w:rsidRPr="00710196">
        <w:rPr>
          <w:rFonts w:hint="eastAsia"/>
          <w:szCs w:val="28"/>
        </w:rPr>
        <w:t>.</w:t>
      </w:r>
      <w:r w:rsidRPr="00710196">
        <w:rPr>
          <w:rFonts w:hint="eastAsia"/>
          <w:szCs w:val="28"/>
        </w:rPr>
        <w:t>高校专业课程隐性育人功能发挥的路径研究</w:t>
      </w:r>
    </w:p>
    <w:p w:rsidR="00CA3119" w:rsidRPr="00710196" w:rsidRDefault="00CA3119" w:rsidP="00CA3119">
      <w:pPr>
        <w:spacing w:line="480" w:lineRule="exact"/>
        <w:ind w:firstLine="560"/>
        <w:rPr>
          <w:szCs w:val="28"/>
        </w:rPr>
      </w:pPr>
      <w:r>
        <w:rPr>
          <w:rFonts w:hint="eastAsia"/>
          <w:szCs w:val="28"/>
        </w:rPr>
        <w:t>7</w:t>
      </w:r>
      <w:r w:rsidRPr="00710196">
        <w:rPr>
          <w:rFonts w:hint="eastAsia"/>
          <w:szCs w:val="28"/>
        </w:rPr>
        <w:t>.</w:t>
      </w:r>
      <w:r w:rsidRPr="00710196">
        <w:rPr>
          <w:rFonts w:hint="eastAsia"/>
          <w:szCs w:val="28"/>
        </w:rPr>
        <w:t>专业课程中塑造爱国主义与人文情怀的路径研究</w:t>
      </w:r>
    </w:p>
    <w:p w:rsidR="00CA3119" w:rsidRDefault="00CA3119" w:rsidP="00CA3119">
      <w:pPr>
        <w:spacing w:line="480" w:lineRule="exact"/>
        <w:ind w:firstLine="560"/>
        <w:rPr>
          <w:szCs w:val="28"/>
        </w:rPr>
      </w:pPr>
      <w:r>
        <w:rPr>
          <w:rFonts w:hint="eastAsia"/>
          <w:szCs w:val="28"/>
        </w:rPr>
        <w:t>8</w:t>
      </w:r>
      <w:r w:rsidRPr="00710196">
        <w:rPr>
          <w:rFonts w:hint="eastAsia"/>
          <w:szCs w:val="28"/>
        </w:rPr>
        <w:t>.</w:t>
      </w:r>
      <w:r w:rsidRPr="00710196">
        <w:rPr>
          <w:rFonts w:hint="eastAsia"/>
          <w:szCs w:val="28"/>
        </w:rPr>
        <w:t>中华优秀传统文化融入高校教育教学路径研究</w:t>
      </w:r>
    </w:p>
    <w:p w:rsidR="00CA3119" w:rsidRPr="00C06F02" w:rsidRDefault="00CA3119" w:rsidP="00CA3119">
      <w:pPr>
        <w:spacing w:line="480" w:lineRule="exact"/>
        <w:ind w:firstLine="560"/>
        <w:rPr>
          <w:szCs w:val="28"/>
        </w:rPr>
      </w:pPr>
      <w:r>
        <w:rPr>
          <w:rFonts w:hint="eastAsia"/>
          <w:szCs w:val="28"/>
        </w:rPr>
        <w:t>9.</w:t>
      </w:r>
      <w:r>
        <w:rPr>
          <w:rFonts w:hint="eastAsia"/>
          <w:szCs w:val="28"/>
        </w:rPr>
        <w:t>我校继续推进“两对话两评议”</w:t>
      </w:r>
      <w:proofErr w:type="gramStart"/>
      <w:r>
        <w:rPr>
          <w:rFonts w:hint="eastAsia"/>
          <w:szCs w:val="28"/>
        </w:rPr>
        <w:t>课程思政建设</w:t>
      </w:r>
      <w:proofErr w:type="gramEnd"/>
      <w:r>
        <w:rPr>
          <w:rFonts w:hint="eastAsia"/>
          <w:szCs w:val="28"/>
        </w:rPr>
        <w:t>的体制机制研究</w:t>
      </w:r>
    </w:p>
    <w:p w:rsidR="00CA3119" w:rsidRPr="00F96C5A" w:rsidRDefault="00CA3119" w:rsidP="00CA3119">
      <w:pPr>
        <w:spacing w:line="480" w:lineRule="exact"/>
        <w:ind w:firstLine="560"/>
        <w:rPr>
          <w:rFonts w:ascii="黑体" w:eastAsia="黑体" w:hAnsi="黑体"/>
          <w:szCs w:val="28"/>
        </w:rPr>
      </w:pPr>
      <w:r w:rsidRPr="00F96C5A">
        <w:rPr>
          <w:rFonts w:ascii="黑体" w:eastAsia="黑体" w:hAnsi="黑体" w:hint="eastAsia"/>
          <w:szCs w:val="28"/>
        </w:rPr>
        <w:t>（</w:t>
      </w:r>
      <w:r>
        <w:rPr>
          <w:rFonts w:ascii="黑体" w:eastAsia="黑体" w:hAnsi="黑体" w:hint="eastAsia"/>
          <w:szCs w:val="28"/>
        </w:rPr>
        <w:t>八</w:t>
      </w:r>
      <w:r w:rsidRPr="00F96C5A">
        <w:rPr>
          <w:rFonts w:ascii="黑体" w:eastAsia="黑体" w:hAnsi="黑体" w:hint="eastAsia"/>
          <w:szCs w:val="28"/>
        </w:rPr>
        <w:t>）辅导员</w:t>
      </w:r>
      <w:r>
        <w:rPr>
          <w:rFonts w:ascii="黑体" w:eastAsia="黑体" w:hAnsi="黑体" w:hint="eastAsia"/>
          <w:szCs w:val="28"/>
        </w:rPr>
        <w:t>工作</w:t>
      </w:r>
    </w:p>
    <w:p w:rsidR="00CA3119" w:rsidRPr="00F96C5A" w:rsidRDefault="00CA3119" w:rsidP="00CA3119">
      <w:pPr>
        <w:spacing w:line="480" w:lineRule="exact"/>
        <w:ind w:firstLine="560"/>
        <w:rPr>
          <w:szCs w:val="28"/>
        </w:rPr>
      </w:pPr>
      <w:r w:rsidRPr="00F96C5A">
        <w:rPr>
          <w:rFonts w:hint="eastAsia"/>
          <w:szCs w:val="28"/>
        </w:rPr>
        <w:t>1</w:t>
      </w:r>
      <w:r>
        <w:rPr>
          <w:rFonts w:hint="eastAsia"/>
          <w:szCs w:val="28"/>
        </w:rPr>
        <w:t>.</w:t>
      </w:r>
      <w:r w:rsidRPr="00F96C5A">
        <w:rPr>
          <w:rFonts w:hint="eastAsia"/>
          <w:szCs w:val="28"/>
        </w:rPr>
        <w:t>增强高校辅导员与学生谈心谈话的针对性和实效性研究</w:t>
      </w:r>
    </w:p>
    <w:p w:rsidR="00CA3119" w:rsidRPr="00F96C5A" w:rsidRDefault="00CA3119" w:rsidP="00CA3119">
      <w:pPr>
        <w:spacing w:line="480" w:lineRule="exact"/>
        <w:ind w:firstLine="560"/>
        <w:rPr>
          <w:szCs w:val="28"/>
        </w:rPr>
      </w:pPr>
      <w:r>
        <w:rPr>
          <w:rFonts w:hint="eastAsia"/>
          <w:szCs w:val="28"/>
        </w:rPr>
        <w:t>2.</w:t>
      </w:r>
      <w:r w:rsidRPr="00F96C5A">
        <w:rPr>
          <w:rFonts w:hint="eastAsia"/>
          <w:szCs w:val="28"/>
        </w:rPr>
        <w:t>高校辅导员与</w:t>
      </w:r>
      <w:proofErr w:type="gramStart"/>
      <w:r w:rsidRPr="00F96C5A">
        <w:rPr>
          <w:rFonts w:hint="eastAsia"/>
          <w:szCs w:val="28"/>
        </w:rPr>
        <w:t>思政课</w:t>
      </w:r>
      <w:proofErr w:type="gramEnd"/>
      <w:r w:rsidRPr="00F96C5A">
        <w:rPr>
          <w:rFonts w:hint="eastAsia"/>
          <w:szCs w:val="28"/>
        </w:rPr>
        <w:t>教师协同育人研究</w:t>
      </w:r>
    </w:p>
    <w:p w:rsidR="00CA3119" w:rsidRPr="00F96C5A" w:rsidRDefault="00CA3119" w:rsidP="00CA3119">
      <w:pPr>
        <w:spacing w:line="480" w:lineRule="exact"/>
        <w:ind w:firstLine="560"/>
        <w:rPr>
          <w:szCs w:val="28"/>
        </w:rPr>
      </w:pPr>
      <w:r>
        <w:rPr>
          <w:rFonts w:hint="eastAsia"/>
          <w:szCs w:val="28"/>
        </w:rPr>
        <w:t>3.</w:t>
      </w:r>
      <w:r w:rsidRPr="00F96C5A">
        <w:rPr>
          <w:rFonts w:hint="eastAsia"/>
          <w:szCs w:val="28"/>
        </w:rPr>
        <w:t>高校辅导员与专业课教师协同育人研究</w:t>
      </w:r>
    </w:p>
    <w:p w:rsidR="00CA3119" w:rsidRPr="00F96C5A" w:rsidRDefault="00CA3119" w:rsidP="00CA3119">
      <w:pPr>
        <w:spacing w:line="480" w:lineRule="exact"/>
        <w:ind w:firstLine="560"/>
        <w:rPr>
          <w:szCs w:val="28"/>
        </w:rPr>
      </w:pPr>
      <w:r>
        <w:rPr>
          <w:rFonts w:hint="eastAsia"/>
          <w:szCs w:val="28"/>
        </w:rPr>
        <w:t>4.</w:t>
      </w:r>
      <w:r w:rsidRPr="00F96C5A">
        <w:rPr>
          <w:rFonts w:hint="eastAsia"/>
          <w:szCs w:val="28"/>
        </w:rPr>
        <w:t>高校辅导员队伍建设有效激励机制研究</w:t>
      </w:r>
    </w:p>
    <w:p w:rsidR="00CA3119" w:rsidRPr="00F96C5A" w:rsidRDefault="00CA3119" w:rsidP="00CA3119">
      <w:pPr>
        <w:spacing w:line="480" w:lineRule="exact"/>
        <w:ind w:firstLine="560"/>
        <w:rPr>
          <w:szCs w:val="28"/>
        </w:rPr>
      </w:pPr>
      <w:r>
        <w:rPr>
          <w:rFonts w:hint="eastAsia"/>
          <w:szCs w:val="28"/>
        </w:rPr>
        <w:t>5.</w:t>
      </w:r>
      <w:r w:rsidRPr="00F96C5A">
        <w:rPr>
          <w:rFonts w:hint="eastAsia"/>
          <w:szCs w:val="28"/>
        </w:rPr>
        <w:t>大学生心理问题早期发现和科学干预机制研究</w:t>
      </w:r>
    </w:p>
    <w:p w:rsidR="00CA3119" w:rsidRPr="00F96C5A" w:rsidRDefault="00CA3119" w:rsidP="00CA3119">
      <w:pPr>
        <w:spacing w:line="480" w:lineRule="exact"/>
        <w:ind w:firstLine="560"/>
        <w:rPr>
          <w:szCs w:val="28"/>
        </w:rPr>
      </w:pPr>
      <w:r>
        <w:rPr>
          <w:rFonts w:hint="eastAsia"/>
          <w:szCs w:val="28"/>
        </w:rPr>
        <w:t>6.</w:t>
      </w:r>
      <w:r w:rsidRPr="00F96C5A">
        <w:rPr>
          <w:rFonts w:hint="eastAsia"/>
          <w:szCs w:val="28"/>
        </w:rPr>
        <w:t>高校学生心理健康教育体系建设创新研究</w:t>
      </w:r>
    </w:p>
    <w:p w:rsidR="00CA3119" w:rsidRPr="00F96C5A" w:rsidRDefault="00CA3119" w:rsidP="00CA3119">
      <w:pPr>
        <w:spacing w:line="480" w:lineRule="exact"/>
        <w:ind w:firstLine="560"/>
        <w:rPr>
          <w:szCs w:val="28"/>
        </w:rPr>
      </w:pPr>
      <w:r>
        <w:rPr>
          <w:rFonts w:hint="eastAsia"/>
          <w:szCs w:val="28"/>
        </w:rPr>
        <w:t>7.</w:t>
      </w:r>
      <w:r w:rsidRPr="00F96C5A">
        <w:rPr>
          <w:rFonts w:hint="eastAsia"/>
          <w:szCs w:val="28"/>
        </w:rPr>
        <w:t>大学生积极心理品质培育的路径与机制研究</w:t>
      </w:r>
    </w:p>
    <w:p w:rsidR="00CA3119" w:rsidRPr="00F96C5A" w:rsidRDefault="00CA3119" w:rsidP="00CA3119">
      <w:pPr>
        <w:spacing w:line="480" w:lineRule="exact"/>
        <w:ind w:firstLine="560"/>
        <w:rPr>
          <w:szCs w:val="28"/>
        </w:rPr>
      </w:pPr>
      <w:r>
        <w:rPr>
          <w:rFonts w:hint="eastAsia"/>
          <w:szCs w:val="28"/>
        </w:rPr>
        <w:t>8.</w:t>
      </w:r>
      <w:r w:rsidRPr="00F96C5A">
        <w:rPr>
          <w:rFonts w:hint="eastAsia"/>
          <w:szCs w:val="28"/>
        </w:rPr>
        <w:t>大学生心理危机的特点与干预策略研究</w:t>
      </w:r>
    </w:p>
    <w:p w:rsidR="00CA3119" w:rsidRPr="00F96C5A" w:rsidRDefault="00CA3119" w:rsidP="00CA3119">
      <w:pPr>
        <w:spacing w:line="480" w:lineRule="exact"/>
        <w:ind w:firstLine="560"/>
        <w:rPr>
          <w:szCs w:val="28"/>
        </w:rPr>
      </w:pPr>
      <w:r>
        <w:rPr>
          <w:rFonts w:hint="eastAsia"/>
          <w:szCs w:val="28"/>
        </w:rPr>
        <w:t>9.</w:t>
      </w:r>
      <w:r w:rsidRPr="00F96C5A">
        <w:rPr>
          <w:rFonts w:hint="eastAsia"/>
          <w:szCs w:val="28"/>
        </w:rPr>
        <w:t>新时代大学生群体积极社会心态培育研究</w:t>
      </w:r>
    </w:p>
    <w:p w:rsidR="00CA3119" w:rsidRPr="00F96C5A" w:rsidRDefault="00CA3119" w:rsidP="00CA3119">
      <w:pPr>
        <w:spacing w:line="480" w:lineRule="exact"/>
        <w:ind w:firstLine="560"/>
        <w:rPr>
          <w:szCs w:val="28"/>
        </w:rPr>
      </w:pPr>
      <w:r>
        <w:rPr>
          <w:rFonts w:hint="eastAsia"/>
          <w:szCs w:val="28"/>
        </w:rPr>
        <w:t>10.</w:t>
      </w:r>
      <w:r w:rsidRPr="00F96C5A">
        <w:rPr>
          <w:rFonts w:hint="eastAsia"/>
          <w:szCs w:val="28"/>
        </w:rPr>
        <w:t>加强推动高校学生会（研究生会）建设研究</w:t>
      </w:r>
    </w:p>
    <w:p w:rsidR="00CA3119" w:rsidRPr="00F96C5A" w:rsidRDefault="00CA3119" w:rsidP="00CA3119">
      <w:pPr>
        <w:spacing w:line="480" w:lineRule="exact"/>
        <w:ind w:firstLine="560"/>
        <w:rPr>
          <w:szCs w:val="28"/>
        </w:rPr>
      </w:pPr>
      <w:r>
        <w:rPr>
          <w:rFonts w:hint="eastAsia"/>
          <w:szCs w:val="28"/>
        </w:rPr>
        <w:t>11.</w:t>
      </w:r>
      <w:r w:rsidRPr="00F96C5A">
        <w:rPr>
          <w:rFonts w:hint="eastAsia"/>
          <w:szCs w:val="28"/>
        </w:rPr>
        <w:t>高校学生社团育人的路径和机制创新研究</w:t>
      </w:r>
    </w:p>
    <w:p w:rsidR="00CA3119" w:rsidRPr="00F96C5A" w:rsidRDefault="00CA3119" w:rsidP="00CA3119">
      <w:pPr>
        <w:spacing w:line="480" w:lineRule="exact"/>
        <w:ind w:firstLine="560"/>
        <w:rPr>
          <w:szCs w:val="28"/>
        </w:rPr>
      </w:pPr>
      <w:r>
        <w:rPr>
          <w:rFonts w:hint="eastAsia"/>
          <w:szCs w:val="28"/>
        </w:rPr>
        <w:t>12.</w:t>
      </w:r>
      <w:r w:rsidRPr="00F96C5A">
        <w:rPr>
          <w:rFonts w:hint="eastAsia"/>
          <w:szCs w:val="28"/>
        </w:rPr>
        <w:t>疫情防控常态化背景下大学生就业指导与服务的创新研究</w:t>
      </w:r>
    </w:p>
    <w:p w:rsidR="00CA3119" w:rsidRPr="00F96C5A" w:rsidRDefault="00CA3119" w:rsidP="00CA3119">
      <w:pPr>
        <w:spacing w:line="480" w:lineRule="exact"/>
        <w:ind w:firstLine="560"/>
        <w:rPr>
          <w:szCs w:val="28"/>
        </w:rPr>
      </w:pPr>
      <w:r>
        <w:rPr>
          <w:rFonts w:hint="eastAsia"/>
          <w:szCs w:val="28"/>
        </w:rPr>
        <w:t>13.</w:t>
      </w:r>
      <w:r w:rsidRPr="00F96C5A">
        <w:rPr>
          <w:rFonts w:hint="eastAsia"/>
          <w:szCs w:val="28"/>
        </w:rPr>
        <w:t>高校学生党员教育管理服务机制创新研究</w:t>
      </w:r>
    </w:p>
    <w:p w:rsidR="00CA3119" w:rsidRPr="00F96C5A" w:rsidRDefault="00CA3119" w:rsidP="00CA3119">
      <w:pPr>
        <w:spacing w:line="480" w:lineRule="exact"/>
        <w:ind w:firstLine="560"/>
        <w:rPr>
          <w:szCs w:val="28"/>
        </w:rPr>
      </w:pPr>
      <w:r>
        <w:rPr>
          <w:rFonts w:hint="eastAsia"/>
          <w:szCs w:val="28"/>
        </w:rPr>
        <w:t>14.</w:t>
      </w:r>
      <w:r w:rsidRPr="00F96C5A">
        <w:rPr>
          <w:rFonts w:hint="eastAsia"/>
          <w:szCs w:val="28"/>
        </w:rPr>
        <w:t>组织管理力量“一站式”进驻学生生活园区有效机制研究</w:t>
      </w:r>
    </w:p>
    <w:p w:rsidR="00CA3119" w:rsidRPr="00F96C5A" w:rsidRDefault="00CA3119" w:rsidP="00CA3119">
      <w:pPr>
        <w:spacing w:line="480" w:lineRule="exact"/>
        <w:ind w:firstLine="560"/>
        <w:rPr>
          <w:szCs w:val="28"/>
        </w:rPr>
      </w:pPr>
      <w:r>
        <w:rPr>
          <w:rFonts w:hint="eastAsia"/>
          <w:szCs w:val="28"/>
        </w:rPr>
        <w:t>15.</w:t>
      </w:r>
      <w:r w:rsidRPr="00F96C5A">
        <w:rPr>
          <w:rFonts w:hint="eastAsia"/>
          <w:szCs w:val="28"/>
        </w:rPr>
        <w:t>增强高校学生党支部政治功能和组织力研究</w:t>
      </w:r>
    </w:p>
    <w:p w:rsidR="00CA3119" w:rsidRPr="00F96C5A" w:rsidRDefault="00CA3119" w:rsidP="00CA3119">
      <w:pPr>
        <w:spacing w:line="480" w:lineRule="exact"/>
        <w:ind w:firstLine="560"/>
        <w:rPr>
          <w:szCs w:val="28"/>
        </w:rPr>
      </w:pPr>
      <w:r>
        <w:rPr>
          <w:rFonts w:hint="eastAsia"/>
          <w:szCs w:val="28"/>
        </w:rPr>
        <w:t>16.</w:t>
      </w:r>
      <w:r w:rsidRPr="00F96C5A">
        <w:rPr>
          <w:rFonts w:hint="eastAsia"/>
          <w:szCs w:val="28"/>
        </w:rPr>
        <w:t>高校学生党员学习党史工作机制研究</w:t>
      </w:r>
    </w:p>
    <w:p w:rsidR="00CA3119" w:rsidRDefault="00CA3119" w:rsidP="00CA3119">
      <w:pPr>
        <w:spacing w:line="480" w:lineRule="exact"/>
        <w:ind w:firstLine="560"/>
        <w:rPr>
          <w:szCs w:val="28"/>
        </w:rPr>
      </w:pPr>
      <w:r>
        <w:rPr>
          <w:rFonts w:hint="eastAsia"/>
          <w:szCs w:val="28"/>
        </w:rPr>
        <w:t>17.</w:t>
      </w:r>
      <w:r w:rsidRPr="00F96C5A">
        <w:rPr>
          <w:rFonts w:hint="eastAsia"/>
          <w:szCs w:val="28"/>
        </w:rPr>
        <w:t>常态化疫情防控背景下有效发挥高校学生党员先锋模范作用机制研究</w:t>
      </w:r>
      <w:bookmarkStart w:id="0" w:name="_GoBack"/>
      <w:bookmarkEnd w:id="0"/>
    </w:p>
    <w:p w:rsidR="00CA3119" w:rsidRPr="005868A4" w:rsidRDefault="00CA3119" w:rsidP="00CA3119">
      <w:pPr>
        <w:spacing w:line="480" w:lineRule="exact"/>
        <w:ind w:firstLine="560"/>
      </w:pPr>
      <w:r>
        <w:rPr>
          <w:rFonts w:hint="eastAsia"/>
          <w:szCs w:val="28"/>
        </w:rPr>
        <w:t>18.</w:t>
      </w:r>
      <w:r>
        <w:rPr>
          <w:rFonts w:hint="eastAsia"/>
          <w:szCs w:val="28"/>
        </w:rPr>
        <w:t>我校“阳光教育”学工品牌进一步推进的体制机制创新研究</w:t>
      </w:r>
    </w:p>
    <w:p w:rsidR="0024719B" w:rsidRPr="00CA3119" w:rsidRDefault="0024719B" w:rsidP="00CA3119">
      <w:pPr>
        <w:ind w:firstLine="560"/>
      </w:pPr>
    </w:p>
    <w:sectPr w:rsidR="0024719B" w:rsidRPr="00CA3119" w:rsidSect="004743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119"/>
    <w:rsid w:val="000043F1"/>
    <w:rsid w:val="0024719B"/>
    <w:rsid w:val="0043212B"/>
    <w:rsid w:val="005079C9"/>
    <w:rsid w:val="005965E9"/>
    <w:rsid w:val="006945D9"/>
    <w:rsid w:val="00831FB4"/>
    <w:rsid w:val="00931CA7"/>
    <w:rsid w:val="009B2BB1"/>
    <w:rsid w:val="00A63759"/>
    <w:rsid w:val="00B50590"/>
    <w:rsid w:val="00C03700"/>
    <w:rsid w:val="00C22751"/>
    <w:rsid w:val="00CA3119"/>
    <w:rsid w:val="00FC080C"/>
    <w:rsid w:val="00FD5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9"/>
    <w:pPr>
      <w:widowControl w:val="0"/>
      <w:snapToGrid w:val="0"/>
      <w:spacing w:line="300" w:lineRule="auto"/>
      <w:ind w:firstLineChars="200" w:firstLine="200"/>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周颖</dc:creator>
  <cp:keywords/>
  <dc:description/>
  <cp:lastModifiedBy>周颖</cp:lastModifiedBy>
  <cp:revision>2</cp:revision>
  <dcterms:created xsi:type="dcterms:W3CDTF">2021-03-18T00:55:00Z</dcterms:created>
  <dcterms:modified xsi:type="dcterms:W3CDTF">2021-03-18T00:55:00Z</dcterms:modified>
</cp:coreProperties>
</file>